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B8F1C" w14:textId="6901C4DA" w:rsidR="003022E8" w:rsidRPr="00E44564" w:rsidRDefault="003022E8" w:rsidP="00EF08A0">
      <w:pPr>
        <w:spacing w:beforeLines="50" w:before="156" w:afterLines="50" w:after="156" w:line="276" w:lineRule="auto"/>
        <w:jc w:val="center"/>
        <w:rPr>
          <w:rFonts w:ascii="黑体" w:eastAsia="黑体" w:hAnsi="黑体"/>
          <w:b/>
          <w:sz w:val="28"/>
        </w:rPr>
      </w:pPr>
      <w:bookmarkStart w:id="0" w:name="_GoBack"/>
      <w:bookmarkEnd w:id="0"/>
      <w:r w:rsidRPr="00E44564">
        <w:rPr>
          <w:rFonts w:ascii="黑体" w:eastAsia="黑体" w:hAnsi="黑体" w:hint="eastAsia"/>
          <w:b/>
          <w:sz w:val="28"/>
        </w:rPr>
        <w:t>MINTH采购通则</w:t>
      </w:r>
    </w:p>
    <w:p w14:paraId="474DDE31" w14:textId="77777777" w:rsidR="00790E9E" w:rsidRPr="00E44564" w:rsidRDefault="00790E9E" w:rsidP="00445E6F">
      <w:pPr>
        <w:spacing w:beforeLines="50" w:before="156" w:afterLines="50" w:after="156" w:line="276" w:lineRule="auto"/>
        <w:ind w:right="400" w:firstLineChars="2750" w:firstLine="5500"/>
        <w:rPr>
          <w:rFonts w:ascii="黑体" w:eastAsia="黑体" w:hAnsi="黑体"/>
          <w:sz w:val="20"/>
          <w:szCs w:val="20"/>
        </w:rPr>
      </w:pPr>
      <w:permStart w:id="2001558013" w:edGrp="everyone"/>
      <w:r w:rsidRPr="00E44564">
        <w:rPr>
          <w:rFonts w:ascii="黑体" w:eastAsia="黑体" w:hAnsi="黑体" w:hint="eastAsia"/>
          <w:sz w:val="20"/>
          <w:szCs w:val="20"/>
        </w:rPr>
        <w:t>合同编号：</w:t>
      </w:r>
    </w:p>
    <w:p w14:paraId="1151E069" w14:textId="77777777" w:rsidR="00790E9E" w:rsidRPr="00E44564" w:rsidRDefault="00790E9E" w:rsidP="00790E9E">
      <w:pPr>
        <w:spacing w:beforeLines="50" w:before="156" w:afterLines="50" w:after="156" w:line="276" w:lineRule="auto"/>
        <w:rPr>
          <w:rFonts w:ascii="黑体" w:eastAsia="黑体" w:hAnsi="黑体"/>
          <w:b/>
          <w:sz w:val="20"/>
          <w:szCs w:val="20"/>
        </w:rPr>
      </w:pPr>
      <w:r w:rsidRPr="00E44564" w:rsidDel="0001297D">
        <w:rPr>
          <w:rFonts w:ascii="黑体" w:eastAsia="黑体" w:hAnsi="黑体" w:hint="eastAsia"/>
          <w:b/>
          <w:sz w:val="20"/>
          <w:szCs w:val="20"/>
        </w:rPr>
        <w:t xml:space="preserve"> </w:t>
      </w:r>
      <w:r w:rsidRPr="00E44564">
        <w:rPr>
          <w:rFonts w:ascii="黑体" w:eastAsia="黑体" w:hAnsi="黑体" w:hint="eastAsia"/>
          <w:b/>
          <w:sz w:val="20"/>
          <w:szCs w:val="20"/>
        </w:rPr>
        <w:t>[]，住所地：[]，法定代表人：[]，（以下简称“需方”或“甲方”）</w:t>
      </w:r>
    </w:p>
    <w:p w14:paraId="0D1AD11F" w14:textId="77777777" w:rsidR="00790E9E" w:rsidRPr="00E44564" w:rsidRDefault="00790E9E" w:rsidP="00790E9E">
      <w:pPr>
        <w:spacing w:beforeLines="50" w:before="156" w:afterLines="50" w:after="156" w:line="276" w:lineRule="auto"/>
        <w:rPr>
          <w:rFonts w:ascii="黑体" w:eastAsia="黑体" w:hAnsi="黑体"/>
          <w:b/>
          <w:sz w:val="20"/>
          <w:szCs w:val="20"/>
        </w:rPr>
      </w:pPr>
      <w:r w:rsidRPr="00E44564" w:rsidDel="0001297D">
        <w:rPr>
          <w:rFonts w:ascii="黑体" w:eastAsia="黑体" w:hAnsi="黑体" w:hint="eastAsia"/>
          <w:b/>
          <w:sz w:val="20"/>
          <w:szCs w:val="20"/>
        </w:rPr>
        <w:t xml:space="preserve"> </w:t>
      </w:r>
      <w:r w:rsidRPr="00E44564">
        <w:rPr>
          <w:rFonts w:ascii="黑体" w:eastAsia="黑体" w:hAnsi="黑体" w:hint="eastAsia"/>
          <w:b/>
          <w:sz w:val="20"/>
          <w:szCs w:val="20"/>
        </w:rPr>
        <w:t>[</w:t>
      </w:r>
      <w:r w:rsidRPr="00E44564">
        <w:rPr>
          <w:rFonts w:ascii="黑体" w:eastAsia="黑体" w:hAnsi="黑体"/>
          <w:b/>
          <w:sz w:val="20"/>
          <w:szCs w:val="20"/>
        </w:rPr>
        <w:t>]</w:t>
      </w:r>
      <w:r w:rsidRPr="00E44564">
        <w:rPr>
          <w:rFonts w:ascii="黑体" w:eastAsia="黑体" w:hAnsi="黑体" w:hint="eastAsia"/>
          <w:b/>
          <w:sz w:val="20"/>
          <w:szCs w:val="20"/>
        </w:rPr>
        <w:t>，住所地：[]，法定代表人：[]，（以下简称“供方”或“乙方”）</w:t>
      </w:r>
    </w:p>
    <w:permEnd w:id="2001558013"/>
    <w:p w14:paraId="58D555D9"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b/>
          <w:kern w:val="2"/>
          <w:sz w:val="20"/>
          <w:szCs w:val="20"/>
        </w:rPr>
        <w:t>一、总则</w:t>
      </w:r>
    </w:p>
    <w:p w14:paraId="0B4B3988"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1、需方系敏实集团有限公司（MINTH Group Limited）（以下称“敏实</w:t>
      </w:r>
      <w:r w:rsidR="007A5F9A" w:rsidRPr="00E44564">
        <w:rPr>
          <w:rFonts w:ascii="黑体" w:eastAsia="黑体" w:hAnsi="黑体" w:cs="Times New Roman" w:hint="eastAsia"/>
          <w:kern w:val="2"/>
          <w:sz w:val="20"/>
          <w:szCs w:val="20"/>
        </w:rPr>
        <w:t>集团</w:t>
      </w:r>
      <w:r w:rsidR="00D029B0" w:rsidRPr="00E44564">
        <w:rPr>
          <w:rFonts w:ascii="黑体" w:eastAsia="黑体" w:hAnsi="黑体" w:cs="Times New Roman" w:hint="eastAsia"/>
          <w:kern w:val="2"/>
          <w:sz w:val="20"/>
          <w:szCs w:val="20"/>
        </w:rPr>
        <w:t>”）的成员</w:t>
      </w:r>
      <w:r w:rsidRPr="00E44564">
        <w:rPr>
          <w:rFonts w:ascii="黑体" w:eastAsia="黑体" w:hAnsi="黑体" w:cs="Times New Roman" w:hint="eastAsia"/>
          <w:kern w:val="2"/>
          <w:sz w:val="20"/>
          <w:szCs w:val="20"/>
        </w:rPr>
        <w:t>公司之一，</w:t>
      </w:r>
      <w:r w:rsidR="007A5F9A" w:rsidRPr="00E44564">
        <w:rPr>
          <w:rFonts w:ascii="黑体" w:eastAsia="黑体" w:hAnsi="黑体" w:cs="Times New Roman" w:hint="eastAsia"/>
          <w:kern w:val="2"/>
          <w:sz w:val="20"/>
          <w:szCs w:val="20"/>
        </w:rPr>
        <w:t>敏实集团</w:t>
      </w:r>
      <w:r w:rsidRPr="00E44564">
        <w:rPr>
          <w:rFonts w:ascii="黑体" w:eastAsia="黑体" w:hAnsi="黑体" w:cs="Times New Roman" w:hint="eastAsia"/>
          <w:kern w:val="2"/>
          <w:sz w:val="20"/>
          <w:szCs w:val="20"/>
        </w:rPr>
        <w:t>的成员公司包括</w:t>
      </w:r>
      <w:r w:rsidR="007A5F9A" w:rsidRPr="00E44564">
        <w:rPr>
          <w:rFonts w:ascii="黑体" w:eastAsia="黑体" w:hAnsi="黑体" w:cs="Times New Roman" w:hint="eastAsia"/>
          <w:kern w:val="2"/>
          <w:sz w:val="20"/>
          <w:szCs w:val="20"/>
        </w:rPr>
        <w:t>敏实集团</w:t>
      </w:r>
      <w:r w:rsidRPr="00E44564">
        <w:rPr>
          <w:rFonts w:ascii="黑体" w:eastAsia="黑体" w:hAnsi="黑体" w:cs="Times New Roman" w:hint="eastAsia"/>
          <w:kern w:val="2"/>
          <w:sz w:val="20"/>
          <w:szCs w:val="20"/>
        </w:rPr>
        <w:t>及其目前注册的及未来将注册的附属子公司、合资参股公司及联营公司。</w:t>
      </w:r>
    </w:p>
    <w:p w14:paraId="5FEAC5C2" w14:textId="537120FD" w:rsidR="007C4F18" w:rsidRPr="00E44564" w:rsidRDefault="00D0182A"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2、供方系根据</w:t>
      </w:r>
      <w:r w:rsidR="00B5115E" w:rsidRPr="00E44564">
        <w:rPr>
          <w:rFonts w:ascii="黑体" w:eastAsia="黑体" w:hAnsi="黑体" w:cs="Times New Roman" w:hint="eastAsia"/>
          <w:kern w:val="2"/>
          <w:sz w:val="20"/>
          <w:szCs w:val="20"/>
        </w:rPr>
        <w:t>M</w:t>
      </w:r>
      <w:r w:rsidR="00B5115E" w:rsidRPr="00E44564">
        <w:rPr>
          <w:rFonts w:ascii="黑体" w:eastAsia="黑体" w:hAnsi="黑体" w:cs="Times New Roman"/>
          <w:kern w:val="2"/>
          <w:sz w:val="20"/>
          <w:szCs w:val="20"/>
        </w:rPr>
        <w:t>INTH</w:t>
      </w:r>
      <w:r w:rsidRPr="00E44564">
        <w:rPr>
          <w:rFonts w:ascii="黑体" w:eastAsia="黑体" w:hAnsi="黑体" w:cs="Times New Roman" w:hint="eastAsia"/>
          <w:kern w:val="2"/>
          <w:sz w:val="20"/>
          <w:szCs w:val="20"/>
        </w:rPr>
        <w:t>采购通则</w:t>
      </w:r>
      <w:r w:rsidR="007A16D4" w:rsidRPr="00E44564">
        <w:rPr>
          <w:rFonts w:ascii="黑体" w:eastAsia="黑体" w:hAnsi="黑体" w:cs="Times New Roman" w:hint="eastAsia"/>
          <w:kern w:val="2"/>
          <w:sz w:val="20"/>
          <w:szCs w:val="20"/>
        </w:rPr>
        <w:t>（简称“本合同”）</w:t>
      </w:r>
      <w:r w:rsidRPr="00E44564">
        <w:rPr>
          <w:rFonts w:ascii="黑体" w:eastAsia="黑体" w:hAnsi="黑体" w:cs="Times New Roman" w:hint="eastAsia"/>
          <w:kern w:val="2"/>
          <w:sz w:val="20"/>
          <w:szCs w:val="20"/>
        </w:rPr>
        <w:t>及单项合同向需方提供原材料、辅料、配件、成品及半成品、设备、工装模具、设计或其他相关服务等的公司、企业</w:t>
      </w:r>
      <w:r w:rsidRPr="00E44564">
        <w:rPr>
          <w:rFonts w:ascii="黑体" w:eastAsia="黑体" w:hAnsi="黑体" w:cs="Times New Roman"/>
          <w:kern w:val="2"/>
          <w:sz w:val="20"/>
          <w:szCs w:val="20"/>
        </w:rPr>
        <w:t>、</w:t>
      </w:r>
      <w:r w:rsidRPr="00E44564">
        <w:rPr>
          <w:rFonts w:ascii="黑体" w:eastAsia="黑体" w:hAnsi="黑体" w:cs="Times New Roman" w:hint="eastAsia"/>
          <w:kern w:val="2"/>
          <w:sz w:val="20"/>
          <w:szCs w:val="20"/>
        </w:rPr>
        <w:t>自然人或其他任何商业实体。</w:t>
      </w:r>
    </w:p>
    <w:p w14:paraId="4CB19BE3" w14:textId="77777777" w:rsidR="003022E8" w:rsidRPr="00E44564" w:rsidRDefault="007C4F1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kern w:val="2"/>
          <w:sz w:val="20"/>
          <w:szCs w:val="20"/>
        </w:rPr>
        <w:t>3</w:t>
      </w:r>
      <w:r w:rsidR="003022E8" w:rsidRPr="00E44564">
        <w:rPr>
          <w:rFonts w:ascii="黑体" w:eastAsia="黑体" w:hAnsi="黑体" w:cs="Times New Roman" w:hint="eastAsia"/>
          <w:kern w:val="2"/>
          <w:sz w:val="20"/>
          <w:szCs w:val="20"/>
        </w:rPr>
        <w:t>、虽然本合同由供方与</w:t>
      </w:r>
      <w:r w:rsidR="007A5F9A" w:rsidRPr="00E44564">
        <w:rPr>
          <w:rFonts w:ascii="黑体" w:eastAsia="黑体" w:hAnsi="黑体" w:cs="Times New Roman" w:hint="eastAsia"/>
          <w:kern w:val="2"/>
          <w:sz w:val="20"/>
          <w:szCs w:val="20"/>
        </w:rPr>
        <w:t>敏实集团</w:t>
      </w:r>
      <w:r w:rsidR="003022E8" w:rsidRPr="00E44564">
        <w:rPr>
          <w:rFonts w:ascii="黑体" w:eastAsia="黑体" w:hAnsi="黑体" w:cs="Times New Roman" w:hint="eastAsia"/>
          <w:kern w:val="2"/>
          <w:sz w:val="20"/>
          <w:szCs w:val="20"/>
        </w:rPr>
        <w:t>成员公司之一签订并履行，然而，本合同亦直接适用于供方与</w:t>
      </w:r>
      <w:r w:rsidR="007A5F9A" w:rsidRPr="00E44564">
        <w:rPr>
          <w:rFonts w:ascii="黑体" w:eastAsia="黑体" w:hAnsi="黑体" w:cs="Times New Roman" w:hint="eastAsia"/>
          <w:kern w:val="2"/>
          <w:sz w:val="20"/>
          <w:szCs w:val="20"/>
        </w:rPr>
        <w:t>敏实集团</w:t>
      </w:r>
      <w:r w:rsidR="003022E8" w:rsidRPr="00E44564">
        <w:rPr>
          <w:rFonts w:ascii="黑体" w:eastAsia="黑体" w:hAnsi="黑体" w:cs="Times New Roman" w:hint="eastAsia"/>
          <w:kern w:val="2"/>
          <w:sz w:val="20"/>
          <w:szCs w:val="20"/>
        </w:rPr>
        <w:t>任何成员公司之间发生的其他任何交易，供方均应在该等交易中履行及遵循本合同的相关约定，即本合同的需方包括</w:t>
      </w:r>
      <w:r w:rsidR="007A5F9A" w:rsidRPr="00E44564">
        <w:rPr>
          <w:rFonts w:ascii="黑体" w:eastAsia="黑体" w:hAnsi="黑体" w:cs="Times New Roman" w:hint="eastAsia"/>
          <w:kern w:val="2"/>
          <w:sz w:val="20"/>
          <w:szCs w:val="20"/>
        </w:rPr>
        <w:t>敏实集团</w:t>
      </w:r>
      <w:r w:rsidR="003022E8" w:rsidRPr="00E44564">
        <w:rPr>
          <w:rFonts w:ascii="黑体" w:eastAsia="黑体" w:hAnsi="黑体" w:cs="Times New Roman" w:hint="eastAsia"/>
          <w:kern w:val="2"/>
          <w:sz w:val="20"/>
          <w:szCs w:val="20"/>
        </w:rPr>
        <w:t xml:space="preserve">任何成员公司； </w:t>
      </w:r>
    </w:p>
    <w:p w14:paraId="54B62955" w14:textId="3A7A0E78" w:rsidR="003022E8" w:rsidRPr="00E44564" w:rsidRDefault="00346CDA"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kern w:val="2"/>
          <w:sz w:val="20"/>
          <w:szCs w:val="20"/>
        </w:rPr>
        <w:t>4</w:t>
      </w:r>
      <w:r w:rsidR="003022E8" w:rsidRPr="00E44564">
        <w:rPr>
          <w:rFonts w:ascii="黑体" w:eastAsia="黑体" w:hAnsi="黑体" w:cs="Times New Roman" w:hint="eastAsia"/>
          <w:kern w:val="2"/>
          <w:sz w:val="20"/>
          <w:szCs w:val="20"/>
        </w:rPr>
        <w:t>、本合同作为供需双方之间签订具体交易合同（简称“单项合同”）的</w:t>
      </w:r>
      <w:r w:rsidR="00C939EE" w:rsidRPr="00E44564">
        <w:rPr>
          <w:rFonts w:ascii="黑体" w:eastAsia="黑体" w:hAnsi="黑体" w:cs="Times New Roman" w:hint="eastAsia"/>
          <w:kern w:val="2"/>
          <w:sz w:val="20"/>
          <w:szCs w:val="20"/>
        </w:rPr>
        <w:t>框架</w:t>
      </w:r>
      <w:r w:rsidR="003022E8" w:rsidRPr="00E44564">
        <w:rPr>
          <w:rFonts w:ascii="黑体" w:eastAsia="黑体" w:hAnsi="黑体" w:cs="Times New Roman" w:hint="eastAsia"/>
          <w:kern w:val="2"/>
          <w:sz w:val="20"/>
          <w:szCs w:val="20"/>
        </w:rPr>
        <w:t>合同，是单项合同解释的基准，适用于所有的单项合同。</w:t>
      </w:r>
    </w:p>
    <w:p w14:paraId="6B5C81DC" w14:textId="7789EA15" w:rsidR="003022E8" w:rsidRPr="00E44564" w:rsidRDefault="00346CDA"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kern w:val="2"/>
          <w:sz w:val="20"/>
          <w:szCs w:val="20"/>
        </w:rPr>
        <w:t>5</w:t>
      </w:r>
      <w:r w:rsidR="003022E8" w:rsidRPr="00E44564">
        <w:rPr>
          <w:rFonts w:ascii="黑体" w:eastAsia="黑体" w:hAnsi="黑体" w:cs="Times New Roman" w:hint="eastAsia"/>
          <w:kern w:val="2"/>
          <w:sz w:val="20"/>
          <w:szCs w:val="20"/>
        </w:rPr>
        <w:t>、如双方签订的单项合同有关条款与本合同相抵触或不符的，</w:t>
      </w:r>
      <w:r w:rsidR="00790E9E" w:rsidRPr="00E44564">
        <w:rPr>
          <w:rFonts w:ascii="黑体" w:eastAsia="黑体" w:hAnsi="黑体" w:cs="Times New Roman" w:hint="eastAsia"/>
          <w:kern w:val="2"/>
          <w:sz w:val="20"/>
          <w:szCs w:val="20"/>
        </w:rPr>
        <w:t>以</w:t>
      </w:r>
      <w:r w:rsidR="00790E9E" w:rsidRPr="00E44564">
        <w:rPr>
          <w:rFonts w:ascii="黑体" w:eastAsia="黑体" w:hAnsi="黑体" w:cs="Times New Roman"/>
          <w:kern w:val="2"/>
          <w:sz w:val="20"/>
          <w:szCs w:val="20"/>
        </w:rPr>
        <w:t>单项合同约定为准</w:t>
      </w:r>
      <w:r w:rsidR="00790E9E" w:rsidRPr="00E44564">
        <w:rPr>
          <w:rFonts w:ascii="黑体" w:eastAsia="黑体" w:hAnsi="黑体" w:cs="Times New Roman" w:hint="eastAsia"/>
          <w:kern w:val="2"/>
          <w:sz w:val="20"/>
          <w:szCs w:val="20"/>
        </w:rPr>
        <w:t>。</w:t>
      </w:r>
    </w:p>
    <w:p w14:paraId="56EEC8E9"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b/>
          <w:kern w:val="2"/>
          <w:sz w:val="20"/>
          <w:szCs w:val="20"/>
        </w:rPr>
        <w:t>二、单项合同的签订</w:t>
      </w:r>
    </w:p>
    <w:p w14:paraId="219E7361"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1、除本合同已作约定的以外，涉及有关货物的名称、数量、型号、单价、包装方法、交货条件（包括交货期限及交货场所）、货款支付方式以及其他必要的条件，可以在单项合同中作出约定。</w:t>
      </w:r>
      <w:r w:rsidR="005E145B" w:rsidRPr="00E44564">
        <w:rPr>
          <w:rFonts w:ascii="黑体" w:eastAsia="黑体" w:hAnsi="黑体" w:cs="Times New Roman" w:hint="eastAsia"/>
          <w:kern w:val="2"/>
          <w:sz w:val="20"/>
          <w:szCs w:val="20"/>
        </w:rPr>
        <w:t>本合同所指</w:t>
      </w:r>
      <w:r w:rsidR="005141A8" w:rsidRPr="00E44564">
        <w:rPr>
          <w:rFonts w:ascii="黑体" w:eastAsia="黑体" w:hAnsi="黑体" w:cs="Times New Roman" w:hint="eastAsia"/>
          <w:kern w:val="2"/>
          <w:sz w:val="20"/>
          <w:szCs w:val="20"/>
        </w:rPr>
        <w:t>货物可以是原材料</w:t>
      </w:r>
      <w:r w:rsidR="00E36269" w:rsidRPr="00E44564">
        <w:rPr>
          <w:rFonts w:ascii="黑体" w:eastAsia="黑体" w:hAnsi="黑体" w:cs="Times New Roman" w:hint="eastAsia"/>
          <w:kern w:val="2"/>
          <w:sz w:val="20"/>
          <w:szCs w:val="20"/>
        </w:rPr>
        <w:t>、辅料</w:t>
      </w:r>
      <w:r w:rsidR="005141A8" w:rsidRPr="00E44564">
        <w:rPr>
          <w:rFonts w:ascii="黑体" w:eastAsia="黑体" w:hAnsi="黑体" w:cs="Times New Roman" w:hint="eastAsia"/>
          <w:kern w:val="2"/>
          <w:sz w:val="20"/>
          <w:szCs w:val="20"/>
        </w:rPr>
        <w:t>、</w:t>
      </w:r>
      <w:r w:rsidR="00E36269" w:rsidRPr="00E44564">
        <w:rPr>
          <w:rFonts w:ascii="黑体" w:eastAsia="黑体" w:hAnsi="黑体" w:cs="Times New Roman" w:hint="eastAsia"/>
          <w:kern w:val="2"/>
          <w:sz w:val="20"/>
          <w:szCs w:val="20"/>
        </w:rPr>
        <w:t>配件、</w:t>
      </w:r>
      <w:r w:rsidR="005141A8" w:rsidRPr="00E44564">
        <w:rPr>
          <w:rFonts w:ascii="黑体" w:eastAsia="黑体" w:hAnsi="黑体" w:cs="Times New Roman" w:hint="eastAsia"/>
          <w:kern w:val="2"/>
          <w:sz w:val="20"/>
          <w:szCs w:val="20"/>
        </w:rPr>
        <w:t>成品及半成品、设备、工装模具、设计或</w:t>
      </w:r>
      <w:r w:rsidR="005E145B" w:rsidRPr="00E44564">
        <w:rPr>
          <w:rFonts w:ascii="黑体" w:eastAsia="黑体" w:hAnsi="黑体" w:cs="Times New Roman" w:hint="eastAsia"/>
          <w:kern w:val="2"/>
          <w:sz w:val="20"/>
          <w:szCs w:val="20"/>
        </w:rPr>
        <w:t>其他</w:t>
      </w:r>
      <w:r w:rsidR="005141A8" w:rsidRPr="00E44564">
        <w:rPr>
          <w:rFonts w:ascii="黑体" w:eastAsia="黑体" w:hAnsi="黑体" w:cs="Times New Roman" w:hint="eastAsia"/>
          <w:kern w:val="2"/>
          <w:sz w:val="20"/>
          <w:szCs w:val="20"/>
        </w:rPr>
        <w:t>相关服务等。</w:t>
      </w:r>
    </w:p>
    <w:p w14:paraId="56BD16D2"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2、单项合同可以需方提出订货要约的方式订立。此情形下，供方的承诺到达需方时单项合同成立。</w:t>
      </w:r>
    </w:p>
    <w:p w14:paraId="14516E91" w14:textId="10C4289B" w:rsidR="003022E8" w:rsidRPr="00E44564" w:rsidRDefault="003022E8"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b/>
          <w:kern w:val="2"/>
          <w:sz w:val="20"/>
          <w:szCs w:val="20"/>
        </w:rPr>
        <w:t>三、交付及质量保证</w:t>
      </w:r>
    </w:p>
    <w:p w14:paraId="130B7C82" w14:textId="50567230" w:rsidR="00374D09" w:rsidRPr="00E44564" w:rsidRDefault="00374D09"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1、供方有义务保证合同货物包装及其内部产品的完好无损、满足库存的防腐防锈等安全偖存及运输要求</w:t>
      </w:r>
      <w:r w:rsidR="00721B78" w:rsidRPr="00E44564">
        <w:rPr>
          <w:rFonts w:ascii="黑体" w:eastAsia="黑体" w:hAnsi="黑体" w:cs="Times New Roman" w:hint="eastAsia"/>
          <w:kern w:val="2"/>
          <w:sz w:val="20"/>
          <w:szCs w:val="20"/>
        </w:rPr>
        <w:t>，</w:t>
      </w:r>
      <w:r w:rsidR="00E8660B" w:rsidRPr="00E44564">
        <w:rPr>
          <w:rFonts w:ascii="黑体" w:eastAsia="黑体" w:hAnsi="黑体" w:cs="Times New Roman" w:hint="eastAsia"/>
          <w:kern w:val="2"/>
          <w:sz w:val="20"/>
          <w:szCs w:val="20"/>
        </w:rPr>
        <w:t>以及</w:t>
      </w:r>
      <w:r w:rsidR="000D1878" w:rsidRPr="00E44564">
        <w:rPr>
          <w:rFonts w:ascii="黑体" w:eastAsia="黑体" w:hAnsi="黑体" w:cs="Times New Roman" w:hint="eastAsia"/>
          <w:kern w:val="2"/>
          <w:sz w:val="20"/>
          <w:szCs w:val="20"/>
        </w:rPr>
        <w:t>遵循</w:t>
      </w:r>
      <w:r w:rsidR="00721B78" w:rsidRPr="00E44564">
        <w:rPr>
          <w:rFonts w:ascii="黑体" w:eastAsia="黑体" w:hAnsi="黑体" w:cs="Times New Roman" w:hint="eastAsia"/>
          <w:kern w:val="2"/>
          <w:sz w:val="20"/>
          <w:szCs w:val="20"/>
        </w:rPr>
        <w:t>需方指示的其他包装要求。</w:t>
      </w:r>
    </w:p>
    <w:p w14:paraId="2BAB7A43" w14:textId="3BA88212" w:rsidR="00790E9E" w:rsidRPr="00E44564" w:rsidRDefault="00790E9E" w:rsidP="00790E9E">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2、供方负责按单项合同规定的期限、运输方式等要求将货物运至需方所在地或指定地点交付给需方，运费及运输责任由供方负责，货物的损毁风险自交付后转移。需方收到货物后进行初步</w:t>
      </w:r>
      <w:r w:rsidRPr="00E44564">
        <w:rPr>
          <w:rFonts w:ascii="黑体" w:eastAsia="黑体" w:hAnsi="黑体" w:cs="Times New Roman"/>
          <w:kern w:val="2"/>
          <w:sz w:val="20"/>
          <w:szCs w:val="20"/>
        </w:rPr>
        <w:t>验收</w:t>
      </w:r>
      <w:r w:rsidRPr="00E44564">
        <w:rPr>
          <w:rFonts w:ascii="黑体" w:eastAsia="黑体" w:hAnsi="黑体" w:cs="Times New Roman" w:hint="eastAsia"/>
          <w:kern w:val="2"/>
          <w:sz w:val="20"/>
          <w:szCs w:val="20"/>
        </w:rPr>
        <w:t>，初步</w:t>
      </w:r>
      <w:r w:rsidRPr="00E44564">
        <w:rPr>
          <w:rFonts w:ascii="黑体" w:eastAsia="黑体" w:hAnsi="黑体" w:cs="Times New Roman"/>
          <w:kern w:val="2"/>
          <w:sz w:val="20"/>
          <w:szCs w:val="20"/>
        </w:rPr>
        <w:t>验收仅是对货物外观、数量所做确认，</w:t>
      </w:r>
      <w:r w:rsidRPr="00E44564">
        <w:rPr>
          <w:rFonts w:ascii="黑体" w:eastAsia="黑体" w:hAnsi="黑体" w:cs="Times New Roman" w:hint="eastAsia"/>
          <w:kern w:val="2"/>
          <w:sz w:val="20"/>
          <w:szCs w:val="20"/>
        </w:rPr>
        <w:t>不视作验收合格。</w:t>
      </w:r>
    </w:p>
    <w:p w14:paraId="4A92B8BE" w14:textId="6746A78A" w:rsidR="00F44B8F" w:rsidRPr="00E44564" w:rsidRDefault="00F44B8F" w:rsidP="00790E9E">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kern w:val="2"/>
          <w:sz w:val="20"/>
          <w:szCs w:val="20"/>
        </w:rPr>
        <w:t>2.1</w:t>
      </w:r>
      <w:r w:rsidRPr="00E44564">
        <w:rPr>
          <w:rFonts w:ascii="黑体" w:eastAsia="黑体" w:hAnsi="黑体" w:cs="Times New Roman" w:hint="eastAsia"/>
          <w:kern w:val="2"/>
          <w:sz w:val="20"/>
          <w:szCs w:val="20"/>
        </w:rPr>
        <w:t>、为确保供应商的交付，按照运输距离、交付量大小，供方必须建立相应的库存量，确保在任何时间内都能满足交付，具体库存量由双方通过订单形式确认</w:t>
      </w:r>
      <w:r w:rsidR="0043191B" w:rsidRPr="00E44564">
        <w:rPr>
          <w:rFonts w:ascii="黑体" w:eastAsia="黑体" w:hAnsi="黑体" w:cs="Times New Roman" w:hint="eastAsia"/>
          <w:kern w:val="2"/>
          <w:sz w:val="20"/>
          <w:szCs w:val="20"/>
        </w:rPr>
        <w:t>下一季度/月/周的库存量</w:t>
      </w:r>
      <w:r w:rsidRPr="00E44564">
        <w:rPr>
          <w:rFonts w:ascii="黑体" w:eastAsia="黑体" w:hAnsi="黑体" w:cs="Times New Roman" w:hint="eastAsia"/>
          <w:kern w:val="2"/>
          <w:sz w:val="20"/>
          <w:szCs w:val="20"/>
        </w:rPr>
        <w:t>。若在该季度</w:t>
      </w:r>
      <w:r w:rsidR="0043191B" w:rsidRPr="00E44564">
        <w:rPr>
          <w:rFonts w:ascii="黑体" w:eastAsia="黑体" w:hAnsi="黑体" w:cs="Times New Roman" w:hint="eastAsia"/>
          <w:kern w:val="2"/>
          <w:sz w:val="20"/>
          <w:szCs w:val="20"/>
        </w:rPr>
        <w:t>/月/周</w:t>
      </w:r>
      <w:r w:rsidRPr="00E44564">
        <w:rPr>
          <w:rFonts w:ascii="黑体" w:eastAsia="黑体" w:hAnsi="黑体" w:cs="Times New Roman" w:hint="eastAsia"/>
          <w:kern w:val="2"/>
          <w:sz w:val="20"/>
          <w:szCs w:val="20"/>
        </w:rPr>
        <w:t>内库存量范围内供方未能</w:t>
      </w:r>
      <w:r w:rsidR="0043191B" w:rsidRPr="00E44564">
        <w:rPr>
          <w:rFonts w:ascii="黑体" w:eastAsia="黑体" w:hAnsi="黑体" w:cs="Times New Roman" w:hint="eastAsia"/>
          <w:kern w:val="2"/>
          <w:sz w:val="20"/>
          <w:szCs w:val="20"/>
        </w:rPr>
        <w:t>及时供货</w:t>
      </w:r>
      <w:r w:rsidRPr="00E44564">
        <w:rPr>
          <w:rFonts w:ascii="黑体" w:eastAsia="黑体" w:hAnsi="黑体" w:cs="Times New Roman" w:hint="eastAsia"/>
          <w:kern w:val="2"/>
          <w:sz w:val="20"/>
          <w:szCs w:val="20"/>
        </w:rPr>
        <w:t>，需方有权向市场上任何一家同类型供方采购相关零件，相关费用</w:t>
      </w:r>
      <w:r w:rsidR="00846333" w:rsidRPr="00E44564">
        <w:rPr>
          <w:rFonts w:ascii="黑体" w:eastAsia="黑体" w:hAnsi="黑体" w:cs="Times New Roman" w:hint="eastAsia"/>
          <w:kern w:val="2"/>
          <w:sz w:val="20"/>
          <w:szCs w:val="20"/>
        </w:rPr>
        <w:t>包括但不限于运费、仓储费、人工费、模具费均</w:t>
      </w:r>
      <w:r w:rsidRPr="00E44564">
        <w:rPr>
          <w:rFonts w:ascii="黑体" w:eastAsia="黑体" w:hAnsi="黑体" w:cs="Times New Roman" w:hint="eastAsia"/>
          <w:kern w:val="2"/>
          <w:sz w:val="20"/>
          <w:szCs w:val="20"/>
        </w:rPr>
        <w:t>由供方承担。</w:t>
      </w:r>
    </w:p>
    <w:p w14:paraId="6C7E2E75" w14:textId="77777777" w:rsidR="003022E8" w:rsidRPr="00E44564" w:rsidRDefault="00374D09"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3</w:t>
      </w:r>
      <w:r w:rsidR="003022E8" w:rsidRPr="00E44564">
        <w:rPr>
          <w:rFonts w:ascii="黑体" w:eastAsia="黑体" w:hAnsi="黑体" w:cs="Times New Roman" w:hint="eastAsia"/>
          <w:kern w:val="2"/>
          <w:sz w:val="20"/>
          <w:szCs w:val="20"/>
        </w:rPr>
        <w:t>、供方交付需方的产品等须符合下列规格：</w:t>
      </w:r>
    </w:p>
    <w:p w14:paraId="61694A6E" w14:textId="56873964" w:rsidR="003022E8" w:rsidRPr="00E44564" w:rsidRDefault="00374D09"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3</w:t>
      </w:r>
      <w:r w:rsidR="003022E8" w:rsidRPr="00E44564">
        <w:rPr>
          <w:rFonts w:ascii="黑体" w:eastAsia="黑体" w:hAnsi="黑体" w:cs="Times New Roman" w:hint="eastAsia"/>
          <w:kern w:val="2"/>
          <w:sz w:val="20"/>
          <w:szCs w:val="20"/>
        </w:rPr>
        <w:t>.</w:t>
      </w:r>
      <w:r w:rsidR="00284452" w:rsidRPr="00E44564">
        <w:rPr>
          <w:rFonts w:ascii="黑体" w:eastAsia="黑体" w:hAnsi="黑体" w:cs="Times New Roman"/>
          <w:kern w:val="2"/>
          <w:sz w:val="20"/>
          <w:szCs w:val="20"/>
        </w:rPr>
        <w:t>1</w:t>
      </w:r>
      <w:r w:rsidR="00284452" w:rsidRPr="00E44564">
        <w:rPr>
          <w:rFonts w:ascii="黑体" w:eastAsia="黑体" w:hAnsi="黑体" w:cs="Times New Roman" w:hint="eastAsia"/>
          <w:kern w:val="2"/>
          <w:sz w:val="20"/>
          <w:szCs w:val="20"/>
        </w:rPr>
        <w:t>双方单项合同约定的</w:t>
      </w:r>
      <w:r w:rsidR="003022E8" w:rsidRPr="00E44564">
        <w:rPr>
          <w:rFonts w:ascii="黑体" w:eastAsia="黑体" w:hAnsi="黑体" w:cs="Times New Roman" w:hint="eastAsia"/>
          <w:kern w:val="2"/>
          <w:sz w:val="20"/>
          <w:szCs w:val="20"/>
        </w:rPr>
        <w:t>规格标准；</w:t>
      </w:r>
    </w:p>
    <w:p w14:paraId="3D1A8102" w14:textId="633BA7F3" w:rsidR="00626A68" w:rsidRPr="00E44564" w:rsidRDefault="00626A6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3.</w:t>
      </w:r>
      <w:r w:rsidR="00334073" w:rsidRPr="00E44564">
        <w:rPr>
          <w:rFonts w:ascii="黑体" w:eastAsia="黑体" w:hAnsi="黑体" w:cs="Times New Roman"/>
          <w:kern w:val="2"/>
          <w:sz w:val="20"/>
          <w:szCs w:val="20"/>
        </w:rPr>
        <w:t>2</w:t>
      </w:r>
      <w:r w:rsidRPr="00E44564">
        <w:rPr>
          <w:rFonts w:ascii="黑体" w:eastAsia="黑体" w:hAnsi="黑体" w:cs="Times New Roman" w:hint="eastAsia"/>
          <w:kern w:val="2"/>
          <w:sz w:val="20"/>
          <w:szCs w:val="20"/>
        </w:rPr>
        <w:t>强制性法律要求，如</w:t>
      </w:r>
      <w:r w:rsidR="00334073" w:rsidRPr="00E44564">
        <w:rPr>
          <w:rFonts w:ascii="黑体" w:eastAsia="黑体" w:hAnsi="黑体" w:cs="Times New Roman" w:hint="eastAsia"/>
          <w:kern w:val="2"/>
          <w:sz w:val="20"/>
          <w:szCs w:val="20"/>
        </w:rPr>
        <w:t>安全、</w:t>
      </w:r>
      <w:r w:rsidRPr="00E44564">
        <w:rPr>
          <w:rFonts w:ascii="黑体" w:eastAsia="黑体" w:hAnsi="黑体" w:cs="Times New Roman" w:hint="eastAsia"/>
          <w:kern w:val="2"/>
          <w:sz w:val="20"/>
          <w:szCs w:val="20"/>
        </w:rPr>
        <w:t>环保、认证等。</w:t>
      </w:r>
    </w:p>
    <w:p w14:paraId="6F0D86CB" w14:textId="01478F72" w:rsidR="003022E8" w:rsidRPr="00E44564" w:rsidRDefault="00721B78">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lastRenderedPageBreak/>
        <w:t>4</w:t>
      </w:r>
      <w:r w:rsidR="003022E8" w:rsidRPr="00E44564">
        <w:rPr>
          <w:rFonts w:ascii="黑体" w:eastAsia="黑体" w:hAnsi="黑体" w:cs="Times New Roman" w:hint="eastAsia"/>
          <w:kern w:val="2"/>
          <w:sz w:val="20"/>
          <w:szCs w:val="20"/>
        </w:rPr>
        <w:t>、需方收到货物后发现有关货物的瑕疵（包括隐蔽瑕疵）时，供方应对因货物不符</w:t>
      </w:r>
      <w:r w:rsidR="00787B60" w:rsidRPr="00E44564">
        <w:rPr>
          <w:rFonts w:ascii="黑体" w:eastAsia="黑体" w:hAnsi="黑体" w:cs="Times New Roman" w:hint="eastAsia"/>
          <w:kern w:val="2"/>
          <w:sz w:val="20"/>
          <w:szCs w:val="20"/>
        </w:rPr>
        <w:t>合</w:t>
      </w:r>
      <w:r w:rsidR="003022E8" w:rsidRPr="00E44564">
        <w:rPr>
          <w:rFonts w:ascii="黑体" w:eastAsia="黑体" w:hAnsi="黑体" w:cs="Times New Roman" w:hint="eastAsia"/>
          <w:kern w:val="2"/>
          <w:sz w:val="20"/>
          <w:szCs w:val="20"/>
        </w:rPr>
        <w:t>单项合同约定</w:t>
      </w:r>
      <w:r w:rsidR="00787B60" w:rsidRPr="00E44564">
        <w:rPr>
          <w:rFonts w:ascii="黑体" w:eastAsia="黑体" w:hAnsi="黑体" w:cs="Times New Roman" w:hint="eastAsia"/>
          <w:kern w:val="2"/>
          <w:sz w:val="20"/>
          <w:szCs w:val="20"/>
        </w:rPr>
        <w:t>的</w:t>
      </w:r>
      <w:r w:rsidR="003022E8" w:rsidRPr="00E44564">
        <w:rPr>
          <w:rFonts w:ascii="黑体" w:eastAsia="黑体" w:hAnsi="黑体" w:cs="Times New Roman" w:hint="eastAsia"/>
          <w:kern w:val="2"/>
          <w:sz w:val="20"/>
          <w:szCs w:val="20"/>
        </w:rPr>
        <w:t>条件、规格而发生的质量问题、数量短缺负责，需方可以</w:t>
      </w:r>
      <w:r w:rsidR="00787B60" w:rsidRPr="00E44564">
        <w:rPr>
          <w:rFonts w:ascii="黑体" w:eastAsia="黑体" w:hAnsi="黑体" w:cs="Times New Roman" w:hint="eastAsia"/>
          <w:kern w:val="2"/>
          <w:sz w:val="20"/>
          <w:szCs w:val="20"/>
        </w:rPr>
        <w:t>根据单项合同的约定</w:t>
      </w:r>
      <w:r w:rsidR="003022E8" w:rsidRPr="00E44564">
        <w:rPr>
          <w:rFonts w:ascii="黑体" w:eastAsia="黑体" w:hAnsi="黑体" w:cs="Times New Roman" w:hint="eastAsia"/>
          <w:kern w:val="2"/>
          <w:sz w:val="20"/>
          <w:szCs w:val="20"/>
        </w:rPr>
        <w:t>要求退货、更换、对瑕疵进行修理、减少价款。</w:t>
      </w:r>
      <w:r w:rsidR="003022E8" w:rsidRPr="00E44564">
        <w:rPr>
          <w:rFonts w:ascii="黑体" w:eastAsia="黑体" w:hAnsi="黑体" w:cs="Times New Roman"/>
          <w:kern w:val="2"/>
          <w:sz w:val="20"/>
          <w:szCs w:val="20"/>
        </w:rPr>
        <w:t xml:space="preserve"> </w:t>
      </w:r>
    </w:p>
    <w:p w14:paraId="2F7E37D6" w14:textId="77777777" w:rsidR="00145ED0" w:rsidRPr="00E44564" w:rsidRDefault="00721B78">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5</w:t>
      </w:r>
      <w:r w:rsidR="003022E8" w:rsidRPr="00E44564">
        <w:rPr>
          <w:rFonts w:ascii="黑体" w:eastAsia="黑体" w:hAnsi="黑体" w:cs="Times New Roman" w:hint="eastAsia"/>
          <w:kern w:val="2"/>
          <w:sz w:val="20"/>
          <w:szCs w:val="20"/>
        </w:rPr>
        <w:t>、为保证零部件的质量，供方</w:t>
      </w:r>
      <w:r w:rsidR="00605BFE" w:rsidRPr="00E44564">
        <w:rPr>
          <w:rFonts w:ascii="黑体" w:eastAsia="黑体" w:hAnsi="黑体" w:cs="Times New Roman" w:hint="eastAsia"/>
          <w:kern w:val="2"/>
          <w:sz w:val="20"/>
          <w:szCs w:val="20"/>
        </w:rPr>
        <w:t>应</w:t>
      </w:r>
      <w:r w:rsidR="003022E8" w:rsidRPr="00E44564">
        <w:rPr>
          <w:rFonts w:ascii="黑体" w:eastAsia="黑体" w:hAnsi="黑体" w:cs="Times New Roman" w:hint="eastAsia"/>
          <w:kern w:val="2"/>
          <w:sz w:val="20"/>
          <w:szCs w:val="20"/>
        </w:rPr>
        <w:t>建立</w:t>
      </w:r>
      <w:r w:rsidR="00787B60" w:rsidRPr="00E44564">
        <w:rPr>
          <w:rFonts w:ascii="黑体" w:eastAsia="黑体" w:hAnsi="黑体" w:cs="Times New Roman" w:hint="eastAsia"/>
          <w:kern w:val="2"/>
          <w:sz w:val="20"/>
          <w:szCs w:val="20"/>
        </w:rPr>
        <w:t>相应的</w:t>
      </w:r>
      <w:r w:rsidR="003022E8" w:rsidRPr="00E44564">
        <w:rPr>
          <w:rFonts w:ascii="黑体" w:eastAsia="黑体" w:hAnsi="黑体" w:cs="Times New Roman" w:hint="eastAsia"/>
          <w:kern w:val="2"/>
          <w:sz w:val="20"/>
          <w:szCs w:val="20"/>
        </w:rPr>
        <w:t>质量保证体系</w:t>
      </w:r>
      <w:r w:rsidR="00787B60" w:rsidRPr="00E44564">
        <w:rPr>
          <w:rFonts w:ascii="黑体" w:eastAsia="黑体" w:hAnsi="黑体" w:cs="Times New Roman" w:hint="eastAsia"/>
          <w:kern w:val="2"/>
          <w:sz w:val="20"/>
          <w:szCs w:val="20"/>
        </w:rPr>
        <w:t>，</w:t>
      </w:r>
      <w:r w:rsidR="003022E8" w:rsidRPr="00E44564">
        <w:rPr>
          <w:rFonts w:ascii="黑体" w:eastAsia="黑体" w:hAnsi="黑体" w:cs="Times New Roman" w:hint="eastAsia"/>
          <w:kern w:val="2"/>
          <w:sz w:val="20"/>
          <w:szCs w:val="20"/>
        </w:rPr>
        <w:t>具体要求</w:t>
      </w:r>
      <w:r w:rsidR="00787B60" w:rsidRPr="00E44564">
        <w:rPr>
          <w:rFonts w:ascii="黑体" w:eastAsia="黑体" w:hAnsi="黑体" w:cs="Times New Roman" w:hint="eastAsia"/>
          <w:kern w:val="2"/>
          <w:sz w:val="20"/>
          <w:szCs w:val="20"/>
        </w:rPr>
        <w:t>由单项合同确定</w:t>
      </w:r>
      <w:r w:rsidR="00E40E61" w:rsidRPr="00E44564">
        <w:rPr>
          <w:rFonts w:ascii="黑体" w:eastAsia="黑体" w:hAnsi="黑体" w:cs="Times New Roman" w:hint="eastAsia"/>
          <w:kern w:val="2"/>
          <w:sz w:val="20"/>
          <w:szCs w:val="20"/>
        </w:rPr>
        <w:t>。</w:t>
      </w:r>
    </w:p>
    <w:p w14:paraId="1D21246E" w14:textId="61B6739D" w:rsidR="00294CE0" w:rsidRPr="00E44564" w:rsidRDefault="00721B78">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6</w:t>
      </w:r>
      <w:r w:rsidR="00294CE0" w:rsidRPr="00E44564">
        <w:rPr>
          <w:rFonts w:ascii="黑体" w:eastAsia="黑体" w:hAnsi="黑体" w:cs="Times New Roman" w:hint="eastAsia"/>
          <w:kern w:val="2"/>
          <w:sz w:val="20"/>
          <w:szCs w:val="20"/>
        </w:rPr>
        <w:t>、需方保留在任何时候更改货物或服务的技术</w:t>
      </w:r>
      <w:r w:rsidR="00AD53D2" w:rsidRPr="00E44564">
        <w:rPr>
          <w:rFonts w:ascii="黑体" w:eastAsia="黑体" w:hAnsi="黑体" w:cs="Times New Roman" w:hint="eastAsia"/>
          <w:kern w:val="2"/>
          <w:sz w:val="20"/>
          <w:szCs w:val="20"/>
        </w:rPr>
        <w:t>要求</w:t>
      </w:r>
      <w:r w:rsidR="00294CE0" w:rsidRPr="00E44564">
        <w:rPr>
          <w:rFonts w:ascii="黑体" w:eastAsia="黑体" w:hAnsi="黑体" w:cs="Times New Roman" w:hint="eastAsia"/>
          <w:kern w:val="2"/>
          <w:sz w:val="20"/>
          <w:szCs w:val="20"/>
        </w:rPr>
        <w:t>的权利。任何形式的技术变更必须以需方书面确认为准，具体要求</w:t>
      </w:r>
      <w:r w:rsidR="00E40E61" w:rsidRPr="00E44564">
        <w:rPr>
          <w:rFonts w:ascii="黑体" w:eastAsia="黑体" w:hAnsi="黑体" w:cs="Times New Roman" w:hint="eastAsia"/>
          <w:kern w:val="2"/>
          <w:sz w:val="20"/>
          <w:szCs w:val="20"/>
        </w:rPr>
        <w:t>由单项合同确定。</w:t>
      </w:r>
      <w:r w:rsidR="00E40E61" w:rsidRPr="00E44564" w:rsidDel="00E40E61">
        <w:rPr>
          <w:rFonts w:ascii="黑体" w:eastAsia="黑体" w:hAnsi="黑体" w:cs="Times New Roman"/>
          <w:kern w:val="2"/>
          <w:sz w:val="20"/>
          <w:szCs w:val="20"/>
        </w:rPr>
        <w:t xml:space="preserve"> </w:t>
      </w:r>
    </w:p>
    <w:p w14:paraId="45391054" w14:textId="0BCA5EC2" w:rsidR="003022E8" w:rsidRPr="00E44564" w:rsidRDefault="0017545E"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b/>
          <w:kern w:val="2"/>
          <w:sz w:val="20"/>
          <w:szCs w:val="20"/>
        </w:rPr>
        <w:t>四</w:t>
      </w:r>
      <w:r w:rsidR="003022E8" w:rsidRPr="00E44564">
        <w:rPr>
          <w:rFonts w:ascii="黑体" w:eastAsia="黑体" w:hAnsi="黑体" w:cs="Times New Roman" w:hint="eastAsia"/>
          <w:b/>
          <w:kern w:val="2"/>
          <w:sz w:val="20"/>
          <w:szCs w:val="20"/>
        </w:rPr>
        <w:t>、分包</w:t>
      </w:r>
    </w:p>
    <w:p w14:paraId="3934496C" w14:textId="4EB7F5C2"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1、未经需方书面同意，供方不得将与需方合同下的权利义务部分或全部转让给第三方（简称“</w:t>
      </w:r>
      <w:r w:rsidR="007C2B68" w:rsidRPr="00E44564">
        <w:rPr>
          <w:rFonts w:ascii="黑体" w:eastAsia="黑体" w:hAnsi="黑体" w:cs="Times New Roman" w:hint="eastAsia"/>
          <w:kern w:val="2"/>
          <w:sz w:val="20"/>
          <w:szCs w:val="20"/>
        </w:rPr>
        <w:t>违约</w:t>
      </w:r>
      <w:r w:rsidRPr="00E44564">
        <w:rPr>
          <w:rFonts w:ascii="黑体" w:eastAsia="黑体" w:hAnsi="黑体" w:cs="Times New Roman" w:hint="eastAsia"/>
          <w:kern w:val="2"/>
          <w:sz w:val="20"/>
          <w:szCs w:val="20"/>
        </w:rPr>
        <w:t>分包”）。</w:t>
      </w:r>
    </w:p>
    <w:p w14:paraId="25F18515"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2、如供方希望将采购合同分包给任何第三方，应向需方提出书面申请，并在申请中提供需方要求的关于第三方的任何真实、有效的信息资料。供方应确保第三方有能力和资格提供符合需方规格和相关要求的产品，保证提供的第三方资料真实有效。</w:t>
      </w:r>
      <w:r w:rsidR="00607691" w:rsidRPr="00E44564">
        <w:rPr>
          <w:rFonts w:ascii="黑体" w:eastAsia="黑体" w:hAnsi="黑体" w:cs="Times New Roman" w:hint="eastAsia"/>
          <w:kern w:val="2"/>
          <w:sz w:val="20"/>
          <w:szCs w:val="20"/>
        </w:rPr>
        <w:t>需方认为必要时，有权对第三方直接现场考核。</w:t>
      </w:r>
    </w:p>
    <w:p w14:paraId="3D8B5018"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3、供方应对分包的第三方承担连带责任，对于因第三方原因给需方造成任何损失的，需方有权自行选择要求供方或第三方赔偿该等损失，需方要求供方赔付的，供方应先行向需方赔付后再自行向第三方追偿。</w:t>
      </w:r>
    </w:p>
    <w:p w14:paraId="248C7DEA" w14:textId="6DA1FF6E" w:rsidR="003022E8" w:rsidRPr="00E44564" w:rsidRDefault="0017545E"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b/>
          <w:kern w:val="2"/>
          <w:sz w:val="20"/>
          <w:szCs w:val="20"/>
        </w:rPr>
        <w:t>五</w:t>
      </w:r>
      <w:r w:rsidR="003022E8" w:rsidRPr="00E44564">
        <w:rPr>
          <w:rFonts w:ascii="黑体" w:eastAsia="黑体" w:hAnsi="黑体" w:cs="Times New Roman" w:hint="eastAsia"/>
          <w:b/>
          <w:kern w:val="2"/>
          <w:sz w:val="20"/>
          <w:szCs w:val="20"/>
        </w:rPr>
        <w:t>、不竞争</w:t>
      </w:r>
    </w:p>
    <w:p w14:paraId="3CC741A4" w14:textId="30B556B4" w:rsidR="00B2439B"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1、供方向需方承诺，在本合同有效期内，供方及其任何子公司均不会从事以下行为：</w:t>
      </w:r>
    </w:p>
    <w:p w14:paraId="432DFCEE" w14:textId="162BA39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1.1合同期间内，</w:t>
      </w:r>
      <w:r w:rsidR="00615606" w:rsidRPr="00E44564">
        <w:rPr>
          <w:rFonts w:ascii="黑体" w:eastAsia="黑体" w:hAnsi="黑体" w:cs="Times New Roman" w:hint="eastAsia"/>
          <w:kern w:val="2"/>
          <w:sz w:val="20"/>
          <w:szCs w:val="20"/>
        </w:rPr>
        <w:t>零部件供应商</w:t>
      </w:r>
      <w:r w:rsidRPr="00E44564">
        <w:rPr>
          <w:rFonts w:ascii="黑体" w:eastAsia="黑体" w:hAnsi="黑体" w:cs="Times New Roman" w:hint="eastAsia"/>
          <w:kern w:val="2"/>
          <w:sz w:val="20"/>
          <w:szCs w:val="20"/>
        </w:rPr>
        <w:t>不得以任何方式，参与、从事需方的任何产品的生产、营销与销售业务，或从中获利；</w:t>
      </w:r>
    </w:p>
    <w:p w14:paraId="564D13D2" w14:textId="3E44D9F3"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w:t>
      </w:r>
      <w:r w:rsidR="00C54DCC" w:rsidRPr="00E44564">
        <w:rPr>
          <w:rFonts w:ascii="黑体" w:eastAsia="黑体" w:hAnsi="黑体" w:cs="Times New Roman"/>
          <w:kern w:val="2"/>
          <w:sz w:val="20"/>
          <w:szCs w:val="20"/>
        </w:rPr>
        <w:t>2</w:t>
      </w:r>
      <w:r w:rsidRPr="00E44564">
        <w:rPr>
          <w:rFonts w:ascii="黑体" w:eastAsia="黑体" w:hAnsi="黑体" w:cs="Times New Roman" w:hint="eastAsia"/>
          <w:kern w:val="2"/>
          <w:sz w:val="20"/>
          <w:szCs w:val="20"/>
        </w:rPr>
        <w:t>以任何方式，劝诱、劝说或接近需方客户的任何人士，或导致其被其劝诱、拉拢或接近；</w:t>
      </w:r>
    </w:p>
    <w:p w14:paraId="65FE4590" w14:textId="4DD1A042"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w:t>
      </w:r>
      <w:r w:rsidR="00C54DCC" w:rsidRPr="00E44564">
        <w:rPr>
          <w:rFonts w:ascii="黑体" w:eastAsia="黑体" w:hAnsi="黑体" w:cs="Times New Roman"/>
          <w:kern w:val="2"/>
          <w:sz w:val="20"/>
          <w:szCs w:val="20"/>
        </w:rPr>
        <w:t>3</w:t>
      </w:r>
      <w:r w:rsidRPr="00E44564">
        <w:rPr>
          <w:rFonts w:ascii="黑体" w:eastAsia="黑体" w:hAnsi="黑体" w:cs="Times New Roman" w:hint="eastAsia"/>
          <w:kern w:val="2"/>
          <w:sz w:val="20"/>
          <w:szCs w:val="20"/>
        </w:rPr>
        <w:t>拉拢或诱惑或企图拉拢或诱惑需方的雇员、顾问、合作单位、客户的离开；</w:t>
      </w:r>
    </w:p>
    <w:p w14:paraId="66BFA331" w14:textId="0551C6D3"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w:t>
      </w:r>
      <w:r w:rsidR="00C54DCC" w:rsidRPr="00E44564">
        <w:rPr>
          <w:rFonts w:ascii="黑体" w:eastAsia="黑体" w:hAnsi="黑体" w:cs="Times New Roman"/>
          <w:kern w:val="2"/>
          <w:sz w:val="20"/>
          <w:szCs w:val="20"/>
        </w:rPr>
        <w:t>4</w:t>
      </w:r>
      <w:r w:rsidRPr="00E44564">
        <w:rPr>
          <w:rFonts w:ascii="黑体" w:eastAsia="黑体" w:hAnsi="黑体" w:cs="Times New Roman" w:hint="eastAsia"/>
          <w:kern w:val="2"/>
          <w:sz w:val="20"/>
          <w:szCs w:val="20"/>
        </w:rPr>
        <w:t>作出或说出任何意图损害需方信誉与名声的言论及行为。</w:t>
      </w:r>
    </w:p>
    <w:p w14:paraId="367522E8" w14:textId="1DE11EED" w:rsidR="003022E8" w:rsidRPr="00E44564" w:rsidRDefault="0017545E"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b/>
          <w:kern w:val="2"/>
          <w:sz w:val="20"/>
          <w:szCs w:val="20"/>
        </w:rPr>
        <w:t>六</w:t>
      </w:r>
      <w:r w:rsidR="003022E8" w:rsidRPr="00E44564">
        <w:rPr>
          <w:rFonts w:ascii="黑体" w:eastAsia="黑体" w:hAnsi="黑体" w:cs="Times New Roman" w:hint="eastAsia"/>
          <w:b/>
          <w:kern w:val="2"/>
          <w:sz w:val="20"/>
          <w:szCs w:val="20"/>
        </w:rPr>
        <w:t>、保密条款</w:t>
      </w:r>
    </w:p>
    <w:p w14:paraId="46C8E0E4" w14:textId="1ADBDAA0" w:rsidR="00E60180" w:rsidRPr="00E44564" w:rsidRDefault="00E60180" w:rsidP="00E60180">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w:t>
      </w:r>
      <w:r w:rsidR="00BD01D9" w:rsidRPr="00E44564">
        <w:rPr>
          <w:rFonts w:ascii="黑体" w:eastAsia="黑体" w:hAnsi="黑体" w:cs="Times New Roman" w:hint="eastAsia"/>
          <w:kern w:val="2"/>
          <w:sz w:val="20"/>
          <w:szCs w:val="20"/>
        </w:rPr>
        <w:t>一</w:t>
      </w:r>
      <w:r w:rsidRPr="00E44564">
        <w:rPr>
          <w:rFonts w:ascii="黑体" w:eastAsia="黑体" w:hAnsi="黑体" w:cs="Times New Roman" w:hint="eastAsia"/>
          <w:kern w:val="2"/>
          <w:sz w:val="20"/>
          <w:szCs w:val="20"/>
        </w:rPr>
        <w:t>方应</w:t>
      </w:r>
      <w:r w:rsidRPr="00E44564">
        <w:rPr>
          <w:rFonts w:ascii="黑体" w:eastAsia="黑体" w:hAnsi="黑体" w:cs="Times New Roman"/>
          <w:kern w:val="2"/>
          <w:sz w:val="20"/>
          <w:szCs w:val="20"/>
        </w:rPr>
        <w:t>采取适当措施保护并不得滥用</w:t>
      </w:r>
      <w:r w:rsidRPr="00E44564">
        <w:rPr>
          <w:rFonts w:ascii="黑体" w:eastAsia="黑体" w:hAnsi="黑体" w:cs="Times New Roman" w:hint="eastAsia"/>
          <w:kern w:val="2"/>
          <w:sz w:val="20"/>
          <w:szCs w:val="20"/>
        </w:rPr>
        <w:t>（以下简称“接受方”）掌握和了解的另一方（以下简称“披露方”）及其关联公司所有的、或其知悉的经营机密、技术机密以及其他未公开机密（以下合称“专有信息”），该等专有信息包括但不限于：</w:t>
      </w:r>
    </w:p>
    <w:p w14:paraId="23687707"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1.1、法定事项：在双方商业交易中存在的国家现行或未来法律、行政法规与规范性文件明确要求涉及者应予以保密的事项；</w:t>
      </w:r>
    </w:p>
    <w:p w14:paraId="79AB061B" w14:textId="41DE0C39"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1.2、双方商业交易过程</w:t>
      </w:r>
      <w:r w:rsidR="00E851B4" w:rsidRPr="00E44564">
        <w:rPr>
          <w:rFonts w:ascii="黑体" w:eastAsia="黑体" w:hAnsi="黑体" w:cs="Times New Roman" w:hint="eastAsia"/>
          <w:kern w:val="2"/>
          <w:sz w:val="20"/>
          <w:szCs w:val="20"/>
        </w:rPr>
        <w:t>中的如下</w:t>
      </w:r>
      <w:r w:rsidRPr="00E44564">
        <w:rPr>
          <w:rFonts w:ascii="黑体" w:eastAsia="黑体" w:hAnsi="黑体" w:cs="Times New Roman" w:hint="eastAsia"/>
          <w:kern w:val="2"/>
          <w:sz w:val="20"/>
          <w:szCs w:val="20"/>
        </w:rPr>
        <w:t>约定事项：</w:t>
      </w:r>
      <w:r w:rsidRPr="00E44564" w:rsidDel="008135A5">
        <w:rPr>
          <w:rFonts w:ascii="黑体" w:eastAsia="黑体" w:hAnsi="黑体" w:cs="Times New Roman" w:hint="eastAsia"/>
          <w:kern w:val="2"/>
          <w:sz w:val="20"/>
          <w:szCs w:val="20"/>
        </w:rPr>
        <w:t xml:space="preserve"> </w:t>
      </w:r>
    </w:p>
    <w:p w14:paraId="31162D59" w14:textId="77777777" w:rsidR="00EF190D"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1.2.1有关当前或潜在客户的身份或其他信息、客户联络方法、客户营销策略、市场研究、渗透数据及其他市场信息、销售和营销计划、方案和策略，销售、成本及其他财务数据，产品、原材料及部件的供货来源；</w:t>
      </w:r>
    </w:p>
    <w:p w14:paraId="3AD68CC5"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1.2.2工厂及生产设备描述，</w:t>
      </w:r>
      <w:r w:rsidR="00A30C14" w:rsidRPr="00E44564">
        <w:rPr>
          <w:rFonts w:ascii="黑体" w:eastAsia="黑体" w:hAnsi="黑体" w:cs="Times New Roman" w:hint="eastAsia"/>
          <w:kern w:val="2"/>
          <w:sz w:val="20"/>
          <w:szCs w:val="20"/>
        </w:rPr>
        <w:t>经营场所管理、工厂现场管理、生产工艺流程，</w:t>
      </w:r>
      <w:r w:rsidRPr="00E44564">
        <w:rPr>
          <w:rFonts w:ascii="黑体" w:eastAsia="黑体" w:hAnsi="黑体" w:cs="Times New Roman" w:hint="eastAsia"/>
          <w:kern w:val="2"/>
          <w:sz w:val="20"/>
          <w:szCs w:val="20"/>
        </w:rPr>
        <w:t>价格清单、商业计划、财务报告和报表，计算机软件和程序（包括对象代码和源代码），数据库、内部通报、备忘录、记录、分析、汇编、研究、及其他数据、信息、材料或其他与需方业务和/或产品有关的无形资产。</w:t>
      </w:r>
    </w:p>
    <w:p w14:paraId="53E32873"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2、保密内容的承载形式，包括但不限于以下形式：</w:t>
      </w:r>
    </w:p>
    <w:p w14:paraId="4C93972C"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2.1．电话、视屏会议、面对面的语言表述；</w:t>
      </w:r>
    </w:p>
    <w:p w14:paraId="551B5331"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2.2．传真、图纸、电脑输出打印资料、卡片、报告、说明文件；</w:t>
      </w:r>
    </w:p>
    <w:p w14:paraId="14536156"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lastRenderedPageBreak/>
        <w:t>2.3．</w:t>
      </w:r>
      <w:r w:rsidR="00AD3F60" w:rsidRPr="00E44564">
        <w:rPr>
          <w:rFonts w:ascii="黑体" w:eastAsia="黑体" w:hAnsi="黑体" w:cs="Times New Roman" w:hint="eastAsia"/>
          <w:kern w:val="2"/>
          <w:sz w:val="20"/>
          <w:szCs w:val="20"/>
        </w:rPr>
        <w:t xml:space="preserve"> </w:t>
      </w:r>
      <w:r w:rsidRPr="00E44564">
        <w:rPr>
          <w:rFonts w:ascii="黑体" w:eastAsia="黑体" w:hAnsi="黑体" w:cs="Times New Roman" w:hint="eastAsia"/>
          <w:kern w:val="2"/>
          <w:sz w:val="20"/>
          <w:szCs w:val="20"/>
        </w:rPr>
        <w:t>数据储存物件、电子数据处理记录、计算机程序、录音录像资料、照片、微缩胶卷、E-MAIL；</w:t>
      </w:r>
    </w:p>
    <w:p w14:paraId="5DC9CE3F" w14:textId="77777777" w:rsidR="00AD3F60"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2.4．立体模型、样品、物件</w:t>
      </w:r>
      <w:r w:rsidR="00E55AC2" w:rsidRPr="00E44564">
        <w:rPr>
          <w:rFonts w:ascii="黑体" w:eastAsia="黑体" w:hAnsi="黑体" w:cs="Times New Roman" w:hint="eastAsia"/>
          <w:kern w:val="2"/>
          <w:sz w:val="20"/>
          <w:szCs w:val="20"/>
        </w:rPr>
        <w:t>等。</w:t>
      </w:r>
    </w:p>
    <w:p w14:paraId="21FA34F5" w14:textId="0DD66D28" w:rsidR="00E55AC2"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3、在未获得</w:t>
      </w:r>
      <w:r w:rsidR="00E851B4" w:rsidRPr="00E44564">
        <w:rPr>
          <w:rFonts w:ascii="黑体" w:eastAsia="黑体" w:hAnsi="黑体" w:cs="Times New Roman" w:hint="eastAsia"/>
          <w:kern w:val="2"/>
          <w:sz w:val="20"/>
          <w:szCs w:val="20"/>
        </w:rPr>
        <w:t>披露方</w:t>
      </w:r>
      <w:r w:rsidRPr="00E44564">
        <w:rPr>
          <w:rFonts w:ascii="黑体" w:eastAsia="黑体" w:hAnsi="黑体" w:cs="Times New Roman" w:hint="eastAsia"/>
          <w:kern w:val="2"/>
          <w:sz w:val="20"/>
          <w:szCs w:val="20"/>
        </w:rPr>
        <w:t>书面</w:t>
      </w:r>
      <w:r w:rsidR="00E851B4" w:rsidRPr="00E44564">
        <w:rPr>
          <w:rFonts w:ascii="黑体" w:eastAsia="黑体" w:hAnsi="黑体" w:cs="Times New Roman" w:hint="eastAsia"/>
          <w:kern w:val="2"/>
          <w:sz w:val="20"/>
          <w:szCs w:val="20"/>
        </w:rPr>
        <w:t>同意</w:t>
      </w:r>
      <w:r w:rsidRPr="00E44564">
        <w:rPr>
          <w:rFonts w:ascii="黑体" w:eastAsia="黑体" w:hAnsi="黑体" w:cs="Times New Roman" w:hint="eastAsia"/>
          <w:kern w:val="2"/>
          <w:sz w:val="20"/>
          <w:szCs w:val="20"/>
        </w:rPr>
        <w:t>之前，</w:t>
      </w:r>
      <w:r w:rsidR="00E851B4" w:rsidRPr="00E44564">
        <w:rPr>
          <w:rFonts w:ascii="黑体" w:eastAsia="黑体" w:hAnsi="黑体" w:cs="Times New Roman" w:hint="eastAsia"/>
          <w:kern w:val="2"/>
          <w:sz w:val="20"/>
          <w:szCs w:val="20"/>
        </w:rPr>
        <w:t>接受方</w:t>
      </w:r>
      <w:r w:rsidRPr="00E44564">
        <w:rPr>
          <w:rFonts w:ascii="黑体" w:eastAsia="黑体" w:hAnsi="黑体" w:cs="Times New Roman" w:hint="eastAsia"/>
          <w:kern w:val="2"/>
          <w:sz w:val="20"/>
          <w:szCs w:val="20"/>
        </w:rPr>
        <w:t>不得将所掌握的</w:t>
      </w:r>
      <w:r w:rsidR="00E851B4" w:rsidRPr="00E44564">
        <w:rPr>
          <w:rFonts w:ascii="黑体" w:eastAsia="黑体" w:hAnsi="黑体" w:cs="Times New Roman" w:hint="eastAsia"/>
          <w:kern w:val="2"/>
          <w:sz w:val="20"/>
          <w:szCs w:val="20"/>
        </w:rPr>
        <w:t>披露方</w:t>
      </w:r>
      <w:r w:rsidRPr="00E44564">
        <w:rPr>
          <w:rFonts w:ascii="黑体" w:eastAsia="黑体" w:hAnsi="黑体" w:cs="Times New Roman" w:hint="eastAsia"/>
          <w:kern w:val="2"/>
          <w:sz w:val="20"/>
          <w:szCs w:val="20"/>
        </w:rPr>
        <w:t>保密信息披露、授予、许可给第三人，无论其是否获得利益；对于</w:t>
      </w:r>
      <w:r w:rsidR="00E851B4" w:rsidRPr="00E44564">
        <w:rPr>
          <w:rFonts w:ascii="黑体" w:eastAsia="黑体" w:hAnsi="黑体" w:cs="Times New Roman" w:hint="eastAsia"/>
          <w:kern w:val="2"/>
          <w:sz w:val="20"/>
          <w:szCs w:val="20"/>
        </w:rPr>
        <w:t>接受</w:t>
      </w:r>
      <w:r w:rsidRPr="00E44564">
        <w:rPr>
          <w:rFonts w:ascii="黑体" w:eastAsia="黑体" w:hAnsi="黑体" w:cs="Times New Roman" w:hint="eastAsia"/>
          <w:kern w:val="2"/>
          <w:sz w:val="20"/>
          <w:szCs w:val="20"/>
        </w:rPr>
        <w:t>方所持有的保密信息，若有向第三人作出</w:t>
      </w:r>
      <w:r w:rsidR="00E851B4" w:rsidRPr="00E44564">
        <w:rPr>
          <w:rFonts w:ascii="黑体" w:eastAsia="黑体" w:hAnsi="黑体" w:cs="Times New Roman" w:hint="eastAsia"/>
          <w:kern w:val="2"/>
          <w:sz w:val="20"/>
          <w:szCs w:val="20"/>
        </w:rPr>
        <w:t>披露、授予、许可</w:t>
      </w:r>
      <w:r w:rsidRPr="00E44564">
        <w:rPr>
          <w:rFonts w:ascii="黑体" w:eastAsia="黑体" w:hAnsi="黑体" w:cs="Times New Roman" w:hint="eastAsia"/>
          <w:kern w:val="2"/>
          <w:sz w:val="20"/>
          <w:szCs w:val="20"/>
        </w:rPr>
        <w:t>的安排或计划</w:t>
      </w:r>
      <w:r w:rsidR="00E851B4" w:rsidRPr="00E44564">
        <w:rPr>
          <w:rFonts w:ascii="黑体" w:eastAsia="黑体" w:hAnsi="黑体" w:cs="Times New Roman" w:hint="eastAsia"/>
          <w:kern w:val="2"/>
          <w:sz w:val="20"/>
          <w:szCs w:val="20"/>
        </w:rPr>
        <w:t>前</w:t>
      </w:r>
      <w:r w:rsidRPr="00E44564">
        <w:rPr>
          <w:rFonts w:ascii="黑体" w:eastAsia="黑体" w:hAnsi="黑体" w:cs="Times New Roman" w:hint="eastAsia"/>
          <w:kern w:val="2"/>
          <w:sz w:val="20"/>
          <w:szCs w:val="20"/>
        </w:rPr>
        <w:t>，</w:t>
      </w:r>
      <w:r w:rsidR="00E851B4" w:rsidRPr="00E44564">
        <w:rPr>
          <w:rFonts w:ascii="黑体" w:eastAsia="黑体" w:hAnsi="黑体" w:cs="Times New Roman" w:hint="eastAsia"/>
          <w:kern w:val="2"/>
          <w:sz w:val="20"/>
          <w:szCs w:val="20"/>
        </w:rPr>
        <w:t>需</w:t>
      </w:r>
      <w:r w:rsidRPr="00E44564">
        <w:rPr>
          <w:rFonts w:ascii="黑体" w:eastAsia="黑体" w:hAnsi="黑体" w:cs="Times New Roman" w:hint="eastAsia"/>
          <w:kern w:val="2"/>
          <w:sz w:val="20"/>
          <w:szCs w:val="20"/>
        </w:rPr>
        <w:t>获得</w:t>
      </w:r>
      <w:r w:rsidR="00E851B4" w:rsidRPr="00E44564">
        <w:rPr>
          <w:rFonts w:ascii="黑体" w:eastAsia="黑体" w:hAnsi="黑体" w:cs="Times New Roman" w:hint="eastAsia"/>
          <w:kern w:val="2"/>
          <w:sz w:val="20"/>
          <w:szCs w:val="20"/>
        </w:rPr>
        <w:t>披露方</w:t>
      </w:r>
      <w:r w:rsidRPr="00E44564">
        <w:rPr>
          <w:rFonts w:ascii="黑体" w:eastAsia="黑体" w:hAnsi="黑体" w:cs="Times New Roman" w:hint="eastAsia"/>
          <w:kern w:val="2"/>
          <w:sz w:val="20"/>
          <w:szCs w:val="20"/>
        </w:rPr>
        <w:t>书面同意后方可处置；</w:t>
      </w:r>
    </w:p>
    <w:p w14:paraId="16CE6E54" w14:textId="18F32B7D" w:rsidR="00DE335B"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4、在未获得</w:t>
      </w:r>
      <w:r w:rsidR="00B16CB9" w:rsidRPr="00E44564">
        <w:rPr>
          <w:rFonts w:ascii="黑体" w:eastAsia="黑体" w:hAnsi="黑体" w:cs="Times New Roman" w:hint="eastAsia"/>
          <w:kern w:val="2"/>
          <w:sz w:val="20"/>
          <w:szCs w:val="20"/>
        </w:rPr>
        <w:t>披露方</w:t>
      </w:r>
      <w:r w:rsidRPr="00E44564">
        <w:rPr>
          <w:rFonts w:ascii="黑体" w:eastAsia="黑体" w:hAnsi="黑体" w:cs="Times New Roman" w:hint="eastAsia"/>
          <w:kern w:val="2"/>
          <w:sz w:val="20"/>
          <w:szCs w:val="20"/>
        </w:rPr>
        <w:t>书面认可之前，</w:t>
      </w:r>
      <w:r w:rsidR="00B16CB9" w:rsidRPr="00E44564">
        <w:rPr>
          <w:rFonts w:ascii="黑体" w:eastAsia="黑体" w:hAnsi="黑体" w:cs="Times New Roman" w:hint="eastAsia"/>
          <w:kern w:val="2"/>
          <w:sz w:val="20"/>
          <w:szCs w:val="20"/>
        </w:rPr>
        <w:t>接受</w:t>
      </w:r>
      <w:r w:rsidRPr="00E44564">
        <w:rPr>
          <w:rFonts w:ascii="黑体" w:eastAsia="黑体" w:hAnsi="黑体" w:cs="Times New Roman" w:hint="eastAsia"/>
          <w:kern w:val="2"/>
          <w:sz w:val="20"/>
          <w:szCs w:val="20"/>
        </w:rPr>
        <w:t>方不得将所掌握的</w:t>
      </w:r>
      <w:r w:rsidR="00B16CB9" w:rsidRPr="00E44564">
        <w:rPr>
          <w:rFonts w:ascii="黑体" w:eastAsia="黑体" w:hAnsi="黑体" w:cs="Times New Roman" w:hint="eastAsia"/>
          <w:kern w:val="2"/>
          <w:sz w:val="20"/>
          <w:szCs w:val="20"/>
        </w:rPr>
        <w:t>披露方专有</w:t>
      </w:r>
      <w:r w:rsidRPr="00E44564">
        <w:rPr>
          <w:rFonts w:ascii="黑体" w:eastAsia="黑体" w:hAnsi="黑体" w:cs="Times New Roman" w:hint="eastAsia"/>
          <w:kern w:val="2"/>
          <w:sz w:val="20"/>
          <w:szCs w:val="20"/>
        </w:rPr>
        <w:t>信息用于本合同履行之外的目的，即使在本合同终止后，仍恪守诚信，确保该等信息不被泄露，直至该等信息被司法机关强制披露或已被社会公众所知晓之日。</w:t>
      </w:r>
    </w:p>
    <w:p w14:paraId="086B3F65" w14:textId="400FC8FB"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5、</w:t>
      </w:r>
      <w:r w:rsidR="00B16CB9" w:rsidRPr="00E44564">
        <w:rPr>
          <w:rFonts w:ascii="黑体" w:eastAsia="黑体" w:hAnsi="黑体" w:cs="Times New Roman" w:hint="eastAsia"/>
          <w:kern w:val="2"/>
          <w:sz w:val="20"/>
          <w:szCs w:val="20"/>
        </w:rPr>
        <w:t>供</w:t>
      </w:r>
      <w:r w:rsidRPr="00E44564">
        <w:rPr>
          <w:rFonts w:ascii="黑体" w:eastAsia="黑体" w:hAnsi="黑体" w:cs="Times New Roman" w:hint="eastAsia"/>
          <w:kern w:val="2"/>
          <w:sz w:val="20"/>
          <w:szCs w:val="20"/>
        </w:rPr>
        <w:t>方未经</w:t>
      </w:r>
      <w:r w:rsidR="00B16CB9" w:rsidRPr="00E44564">
        <w:rPr>
          <w:rFonts w:ascii="黑体" w:eastAsia="黑体" w:hAnsi="黑体" w:cs="Times New Roman" w:hint="eastAsia"/>
          <w:kern w:val="2"/>
          <w:sz w:val="20"/>
          <w:szCs w:val="20"/>
        </w:rPr>
        <w:t>需</w:t>
      </w:r>
      <w:r w:rsidRPr="00E44564">
        <w:rPr>
          <w:rFonts w:ascii="黑体" w:eastAsia="黑体" w:hAnsi="黑体" w:cs="Times New Roman" w:hint="eastAsia"/>
          <w:kern w:val="2"/>
          <w:sz w:val="20"/>
          <w:szCs w:val="20"/>
        </w:rPr>
        <w:t>方的书面同意不得擅自复制</w:t>
      </w:r>
      <w:r w:rsidR="00B16CB9" w:rsidRPr="00E44564">
        <w:rPr>
          <w:rFonts w:ascii="黑体" w:eastAsia="黑体" w:hAnsi="黑体" w:cs="Times New Roman" w:hint="eastAsia"/>
          <w:kern w:val="2"/>
          <w:sz w:val="20"/>
          <w:szCs w:val="20"/>
        </w:rPr>
        <w:t>需</w:t>
      </w:r>
      <w:r w:rsidRPr="00E44564">
        <w:rPr>
          <w:rFonts w:ascii="黑体" w:eastAsia="黑体" w:hAnsi="黑体" w:cs="Times New Roman" w:hint="eastAsia"/>
          <w:kern w:val="2"/>
          <w:sz w:val="20"/>
          <w:szCs w:val="20"/>
        </w:rPr>
        <w:t>方的专有信息。如果</w:t>
      </w:r>
      <w:r w:rsidR="00B16CB9" w:rsidRPr="00E44564">
        <w:rPr>
          <w:rFonts w:ascii="黑体" w:eastAsia="黑体" w:hAnsi="黑体" w:cs="Times New Roman" w:hint="eastAsia"/>
          <w:kern w:val="2"/>
          <w:sz w:val="20"/>
          <w:szCs w:val="20"/>
        </w:rPr>
        <w:t>供</w:t>
      </w:r>
      <w:r w:rsidRPr="00E44564">
        <w:rPr>
          <w:rFonts w:ascii="黑体" w:eastAsia="黑体" w:hAnsi="黑体" w:cs="Times New Roman" w:hint="eastAsia"/>
          <w:kern w:val="2"/>
          <w:sz w:val="20"/>
          <w:szCs w:val="20"/>
        </w:rPr>
        <w:t>方并未为获得该专有信息支付合理的费用并取得</w:t>
      </w:r>
      <w:r w:rsidR="00B16CB9" w:rsidRPr="00E44564">
        <w:rPr>
          <w:rFonts w:ascii="黑体" w:eastAsia="黑体" w:hAnsi="黑体" w:cs="Times New Roman" w:hint="eastAsia"/>
          <w:kern w:val="2"/>
          <w:sz w:val="20"/>
          <w:szCs w:val="20"/>
        </w:rPr>
        <w:t>需</w:t>
      </w:r>
      <w:r w:rsidRPr="00E44564">
        <w:rPr>
          <w:rFonts w:ascii="黑体" w:eastAsia="黑体" w:hAnsi="黑体" w:cs="Times New Roman" w:hint="eastAsia"/>
          <w:kern w:val="2"/>
          <w:sz w:val="20"/>
          <w:szCs w:val="20"/>
        </w:rPr>
        <w:t>方</w:t>
      </w:r>
      <w:r w:rsidR="00B16CB9" w:rsidRPr="00E44564">
        <w:rPr>
          <w:rFonts w:ascii="黑体" w:eastAsia="黑体" w:hAnsi="黑体" w:cs="Times New Roman" w:hint="eastAsia"/>
          <w:kern w:val="2"/>
          <w:sz w:val="20"/>
          <w:szCs w:val="20"/>
        </w:rPr>
        <w:t>的</w:t>
      </w:r>
      <w:r w:rsidRPr="00E44564">
        <w:rPr>
          <w:rFonts w:ascii="黑体" w:eastAsia="黑体" w:hAnsi="黑体" w:cs="Times New Roman" w:hint="eastAsia"/>
          <w:kern w:val="2"/>
          <w:sz w:val="20"/>
          <w:szCs w:val="20"/>
        </w:rPr>
        <w:t>授权，或者双方并未达成有关本合同项下的单项合同或项目计划</w:t>
      </w:r>
      <w:r w:rsidR="00B16CB9" w:rsidRPr="00E44564">
        <w:rPr>
          <w:rFonts w:ascii="黑体" w:eastAsia="黑体" w:hAnsi="黑体" w:cs="Times New Roman" w:hint="eastAsia"/>
          <w:kern w:val="2"/>
          <w:sz w:val="20"/>
          <w:szCs w:val="20"/>
        </w:rPr>
        <w:t>时</w:t>
      </w:r>
      <w:r w:rsidRPr="00E44564">
        <w:rPr>
          <w:rFonts w:ascii="黑体" w:eastAsia="黑体" w:hAnsi="黑体" w:cs="Times New Roman" w:hint="eastAsia"/>
          <w:kern w:val="2"/>
          <w:sz w:val="20"/>
          <w:szCs w:val="20"/>
        </w:rPr>
        <w:t>，供方应向需方归还所有专有信息或销毁其拥有的专有信息的任何复制件。</w:t>
      </w:r>
    </w:p>
    <w:p w14:paraId="156BC5FC" w14:textId="77777777" w:rsidR="00155BC9" w:rsidRPr="00E44564" w:rsidRDefault="00155BC9"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6、在未获得</w:t>
      </w:r>
      <w:r w:rsidR="00607691" w:rsidRPr="00E44564">
        <w:rPr>
          <w:rFonts w:ascii="黑体" w:eastAsia="黑体" w:hAnsi="黑体" w:cs="Times New Roman" w:hint="eastAsia"/>
          <w:kern w:val="2"/>
          <w:sz w:val="20"/>
          <w:szCs w:val="20"/>
        </w:rPr>
        <w:t>需方</w:t>
      </w:r>
      <w:r w:rsidRPr="00E44564">
        <w:rPr>
          <w:rFonts w:ascii="黑体" w:eastAsia="黑体" w:hAnsi="黑体" w:cs="Times New Roman" w:hint="eastAsia"/>
          <w:kern w:val="2"/>
          <w:sz w:val="20"/>
          <w:szCs w:val="20"/>
        </w:rPr>
        <w:t>书面认可之前，供方不得利用合作便利，对需方的经营场所、</w:t>
      </w:r>
      <w:r w:rsidR="00AD3F60" w:rsidRPr="00E44564">
        <w:rPr>
          <w:rFonts w:ascii="黑体" w:eastAsia="黑体" w:hAnsi="黑体" w:cs="Times New Roman" w:hint="eastAsia"/>
          <w:kern w:val="2"/>
          <w:sz w:val="20"/>
          <w:szCs w:val="20"/>
        </w:rPr>
        <w:t>现场管理、生产</w:t>
      </w:r>
      <w:r w:rsidRPr="00E44564">
        <w:rPr>
          <w:rFonts w:ascii="黑体" w:eastAsia="黑体" w:hAnsi="黑体" w:cs="Times New Roman" w:hint="eastAsia"/>
          <w:kern w:val="2"/>
          <w:sz w:val="20"/>
          <w:szCs w:val="20"/>
        </w:rPr>
        <w:t>工艺流程、设备、产品等商业信息复制</w:t>
      </w:r>
      <w:r w:rsidR="00AD3F60" w:rsidRPr="00E44564">
        <w:rPr>
          <w:rFonts w:ascii="黑体" w:eastAsia="黑体" w:hAnsi="黑体" w:cs="Times New Roman" w:hint="eastAsia"/>
          <w:kern w:val="2"/>
          <w:sz w:val="20"/>
          <w:szCs w:val="20"/>
        </w:rPr>
        <w:t>、采集</w:t>
      </w:r>
      <w:r w:rsidRPr="00E44564">
        <w:rPr>
          <w:rFonts w:ascii="黑体" w:eastAsia="黑体" w:hAnsi="黑体" w:cs="Times New Roman" w:hint="eastAsia"/>
          <w:kern w:val="2"/>
          <w:sz w:val="20"/>
          <w:szCs w:val="20"/>
        </w:rPr>
        <w:t>或拍摄，将所掌握的需方</w:t>
      </w:r>
      <w:r w:rsidR="00AD3F60" w:rsidRPr="00E44564">
        <w:rPr>
          <w:rFonts w:ascii="黑体" w:eastAsia="黑体" w:hAnsi="黑体" w:cs="Times New Roman" w:hint="eastAsia"/>
          <w:kern w:val="2"/>
          <w:sz w:val="20"/>
          <w:szCs w:val="20"/>
        </w:rPr>
        <w:t>信息披露、授予、许可给第三人</w:t>
      </w:r>
      <w:r w:rsidR="00E55AC2" w:rsidRPr="00E44564">
        <w:rPr>
          <w:rFonts w:ascii="黑体" w:eastAsia="黑体" w:hAnsi="黑体" w:cs="Times New Roman" w:hint="eastAsia"/>
          <w:kern w:val="2"/>
          <w:sz w:val="20"/>
          <w:szCs w:val="20"/>
        </w:rPr>
        <w:t>或协助第三人获取</w:t>
      </w:r>
      <w:r w:rsidR="00AD3F60" w:rsidRPr="00E44564">
        <w:rPr>
          <w:rFonts w:ascii="黑体" w:eastAsia="黑体" w:hAnsi="黑体" w:cs="Times New Roman" w:hint="eastAsia"/>
          <w:kern w:val="2"/>
          <w:sz w:val="20"/>
          <w:szCs w:val="20"/>
        </w:rPr>
        <w:t>，无论其是否获得利益。</w:t>
      </w:r>
      <w:r w:rsidR="00AD3F60" w:rsidRPr="00E44564">
        <w:rPr>
          <w:rFonts w:ascii="黑体" w:eastAsia="黑体" w:hAnsi="黑体" w:cs="Times New Roman"/>
          <w:kern w:val="2"/>
          <w:sz w:val="20"/>
          <w:szCs w:val="20"/>
        </w:rPr>
        <w:t xml:space="preserve"> </w:t>
      </w:r>
    </w:p>
    <w:p w14:paraId="6297022D" w14:textId="389E0D7D" w:rsidR="003022E8" w:rsidRPr="00E44564" w:rsidRDefault="0017545E"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b/>
          <w:kern w:val="2"/>
          <w:sz w:val="20"/>
          <w:szCs w:val="20"/>
        </w:rPr>
        <w:t>七</w:t>
      </w:r>
      <w:r w:rsidR="003022E8" w:rsidRPr="00E44564">
        <w:rPr>
          <w:rFonts w:ascii="黑体" w:eastAsia="黑体" w:hAnsi="黑体" w:cs="Times New Roman" w:hint="eastAsia"/>
          <w:b/>
          <w:kern w:val="2"/>
          <w:sz w:val="20"/>
          <w:szCs w:val="20"/>
        </w:rPr>
        <w:t>、知识产权</w:t>
      </w:r>
    </w:p>
    <w:p w14:paraId="563B69F0"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需方提供的任何图纸、样品、工装及其所载一切知识产权（包括但不限于可能的专利申请权、现实的专利权利、专有技术、技术秘密、情报资料）完整地归属需方所有，供方在此基础上所作的任何开发成果亦归属需方所有，但在需方向供方采购该等产品的期限内，供方可免费使用。</w:t>
      </w:r>
    </w:p>
    <w:p w14:paraId="405C041D"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2、供方为本合同之目的自行、独立开发的，或由其他合法途径取得的任何技术、设计、工装或产品，若需方支付一定对价或提供过帮助、支持，或者该等研发是基于需方具体产品要求的，需方有权要求排他性独占使用该等技术、设计、工装或产品。</w:t>
      </w:r>
    </w:p>
    <w:p w14:paraId="2516A3E7"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3、无论本条款所涉知识产权归属何方所有，但凡基于本合同之目的任何图纸、样品、工装及其所载一切知识产权未经需方书面确认，不得向任何第三人传授、协助开发或供货。</w:t>
      </w:r>
    </w:p>
    <w:p w14:paraId="709AA6D0" w14:textId="77777777" w:rsidR="00EA13B7" w:rsidRPr="00E44564" w:rsidRDefault="00EA13B7"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4</w:t>
      </w:r>
      <w:r w:rsidR="002107C7" w:rsidRPr="00E44564">
        <w:rPr>
          <w:rFonts w:ascii="黑体" w:eastAsia="黑体" w:hAnsi="黑体" w:cs="Times New Roman" w:hint="eastAsia"/>
          <w:kern w:val="2"/>
          <w:sz w:val="20"/>
          <w:szCs w:val="20"/>
        </w:rPr>
        <w:t>、供</w:t>
      </w:r>
      <w:r w:rsidRPr="00E44564">
        <w:rPr>
          <w:rFonts w:ascii="黑体" w:eastAsia="黑体" w:hAnsi="黑体" w:cs="Times New Roman" w:hint="eastAsia"/>
          <w:kern w:val="2"/>
          <w:sz w:val="20"/>
          <w:szCs w:val="20"/>
        </w:rPr>
        <w:t>方提供的任何技术、服务、设</w:t>
      </w:r>
      <w:r w:rsidR="002107C7" w:rsidRPr="00E44564">
        <w:rPr>
          <w:rFonts w:ascii="黑体" w:eastAsia="黑体" w:hAnsi="黑体" w:cs="Times New Roman" w:hint="eastAsia"/>
          <w:kern w:val="2"/>
          <w:sz w:val="20"/>
          <w:szCs w:val="20"/>
        </w:rPr>
        <w:t>计、工艺、设备、工装等一切可能载有第三方知识产权的合同标的时，供</w:t>
      </w:r>
      <w:r w:rsidRPr="00E44564">
        <w:rPr>
          <w:rFonts w:ascii="黑体" w:eastAsia="黑体" w:hAnsi="黑体" w:cs="Times New Roman" w:hint="eastAsia"/>
          <w:kern w:val="2"/>
          <w:sz w:val="20"/>
          <w:szCs w:val="20"/>
        </w:rPr>
        <w:t>方均应保证来源和使用的合法性，若因此导致第三方异议时，由</w:t>
      </w:r>
      <w:r w:rsidR="004123A9" w:rsidRPr="00E44564">
        <w:rPr>
          <w:rFonts w:ascii="黑体" w:eastAsia="黑体" w:hAnsi="黑体" w:cs="Times New Roman" w:hint="eastAsia"/>
          <w:kern w:val="2"/>
          <w:sz w:val="20"/>
          <w:szCs w:val="20"/>
        </w:rPr>
        <w:t>供</w:t>
      </w:r>
      <w:r w:rsidRPr="00E44564">
        <w:rPr>
          <w:rFonts w:ascii="黑体" w:eastAsia="黑体" w:hAnsi="黑体" w:cs="Times New Roman" w:hint="eastAsia"/>
          <w:kern w:val="2"/>
          <w:sz w:val="20"/>
          <w:szCs w:val="20"/>
        </w:rPr>
        <w:t>方承担全部责任。</w:t>
      </w:r>
    </w:p>
    <w:p w14:paraId="77FE67DB" w14:textId="2278591E" w:rsidR="003022E8" w:rsidRPr="00E44564" w:rsidRDefault="0017545E"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b/>
          <w:kern w:val="2"/>
          <w:sz w:val="20"/>
          <w:szCs w:val="20"/>
        </w:rPr>
        <w:t>八</w:t>
      </w:r>
      <w:r w:rsidR="003022E8" w:rsidRPr="00E44564">
        <w:rPr>
          <w:rFonts w:ascii="黑体" w:eastAsia="黑体" w:hAnsi="黑体" w:cs="Times New Roman" w:hint="eastAsia"/>
          <w:b/>
          <w:kern w:val="2"/>
          <w:sz w:val="20"/>
          <w:szCs w:val="20"/>
        </w:rPr>
        <w:t>、商业廉洁</w:t>
      </w:r>
    </w:p>
    <w:p w14:paraId="2606FFF9" w14:textId="5527AD31"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1、商业贿赂在本合同中的定义：本合同双方认为，供方及供方职员假借各种名义向需方职员赠送或索要财物</w:t>
      </w:r>
      <w:r w:rsidR="008B532C" w:rsidRPr="00E44564">
        <w:rPr>
          <w:rFonts w:ascii="黑体" w:eastAsia="黑体" w:hAnsi="黑体" w:cs="Times New Roman" w:hint="eastAsia"/>
          <w:kern w:val="2"/>
          <w:sz w:val="20"/>
          <w:szCs w:val="20"/>
        </w:rPr>
        <w:t>以及</w:t>
      </w:r>
      <w:r w:rsidRPr="00E44564">
        <w:rPr>
          <w:rFonts w:ascii="黑体" w:eastAsia="黑体" w:hAnsi="黑体" w:cs="Times New Roman" w:hint="eastAsia"/>
          <w:kern w:val="2"/>
          <w:sz w:val="20"/>
          <w:szCs w:val="20"/>
        </w:rPr>
        <w:t>其他利益等行为，包括但不限于提供或满足索要现金、有价值的物品、有价证券或有价票证、代为支付或满足索要各种名目的费用、各种实际消费、劳务，以及引诱、满足或提供非法、不合理欲求等情形，均属供方从事的商业贿赂行为；但是，依照公众的观念和理解，属于商业惯例而在节日或特殊纪念日馈赠价值极小、少量的台历、商业贺卡或其他类似小礼品，不在受限之列。</w:t>
      </w:r>
    </w:p>
    <w:p w14:paraId="7596BBE9" w14:textId="488CC9FB" w:rsidR="00EF190D" w:rsidRPr="00E44564" w:rsidRDefault="003022E8" w:rsidP="005433D4">
      <w:pPr>
        <w:rPr>
          <w:rFonts w:ascii="等线" w:eastAsia="等线" w:hAnsi="等线" w:cs="宋体"/>
        </w:rPr>
      </w:pPr>
      <w:r w:rsidRPr="00E44564">
        <w:rPr>
          <w:rFonts w:ascii="黑体" w:eastAsia="黑体" w:hAnsi="黑体" w:cs="Times New Roman" w:hint="eastAsia"/>
          <w:kern w:val="2"/>
          <w:sz w:val="20"/>
          <w:szCs w:val="20"/>
        </w:rPr>
        <w:t>2、涉及需方职员索要前述财物、其他利益等行为时，供方及其职员应第一时间向需方的“集团审计监察部”投诉（联系方式为电话：</w:t>
      </w:r>
      <w:r w:rsidR="005433D4" w:rsidRPr="00E44564">
        <w:rPr>
          <w:rFonts w:hint="eastAsia"/>
        </w:rPr>
        <w:t>0573-83686591</w:t>
      </w:r>
      <w:r w:rsidRPr="00E44564">
        <w:rPr>
          <w:rFonts w:ascii="黑体" w:eastAsia="黑体" w:hAnsi="黑体" w:cs="Times New Roman" w:hint="eastAsia"/>
          <w:kern w:val="2"/>
          <w:sz w:val="20"/>
          <w:szCs w:val="20"/>
        </w:rPr>
        <w:t>；邮箱：</w:t>
      </w:r>
      <w:hyperlink r:id="rId13" w:history="1">
        <w:r w:rsidR="007C5F4F" w:rsidRPr="00E44564">
          <w:rPr>
            <w:rStyle w:val="a8"/>
            <w:rFonts w:hint="eastAsia"/>
            <w:color w:val="auto"/>
          </w:rPr>
          <w:t>antifraud@minthgroup.com</w:t>
        </w:r>
      </w:hyperlink>
      <w:r w:rsidR="00AD4CB2" w:rsidRPr="00E44564">
        <w:rPr>
          <w:rFonts w:ascii="黑体" w:eastAsia="黑体" w:hAnsi="黑体" w:cs="Times New Roman" w:hint="eastAsia"/>
          <w:kern w:val="2"/>
          <w:sz w:val="20"/>
          <w:szCs w:val="20"/>
        </w:rPr>
        <w:t>）</w:t>
      </w:r>
      <w:r w:rsidRPr="00E44564">
        <w:rPr>
          <w:rFonts w:ascii="黑体" w:eastAsia="黑体" w:hAnsi="黑体" w:cs="Times New Roman" w:hint="eastAsia"/>
          <w:kern w:val="2"/>
          <w:sz w:val="20"/>
          <w:szCs w:val="20"/>
        </w:rPr>
        <w:t>。需方针对投诉的调查不影响双方合同的履行，需方对于调查属实的供方投诉，将维护其合同合法利益的实现。</w:t>
      </w:r>
    </w:p>
    <w:p w14:paraId="175523EC" w14:textId="77421AF6" w:rsidR="003022E8" w:rsidRPr="00E44564" w:rsidRDefault="003022E8">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3、对于商业行贿事宜的处理</w:t>
      </w:r>
      <w:r w:rsidR="00437072" w:rsidRPr="00E44564">
        <w:rPr>
          <w:rFonts w:ascii="黑体" w:eastAsia="黑体" w:hAnsi="黑体" w:cs="Times New Roman" w:hint="eastAsia"/>
          <w:kern w:val="2"/>
          <w:sz w:val="20"/>
          <w:szCs w:val="20"/>
        </w:rPr>
        <w:t>，供方和需方另行签署廉洁协议确定。</w:t>
      </w:r>
    </w:p>
    <w:p w14:paraId="384FD27A" w14:textId="3E113B44" w:rsidR="003022E8" w:rsidRPr="00E44564" w:rsidRDefault="0017545E"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b/>
          <w:kern w:val="2"/>
          <w:sz w:val="20"/>
          <w:szCs w:val="20"/>
        </w:rPr>
        <w:t>九</w:t>
      </w:r>
      <w:r w:rsidR="003022E8" w:rsidRPr="00E44564">
        <w:rPr>
          <w:rFonts w:ascii="黑体" w:eastAsia="黑体" w:hAnsi="黑体" w:cs="Times New Roman" w:hint="eastAsia"/>
          <w:b/>
          <w:kern w:val="2"/>
          <w:sz w:val="20"/>
          <w:szCs w:val="20"/>
        </w:rPr>
        <w:t>、不可抗力</w:t>
      </w:r>
    </w:p>
    <w:p w14:paraId="694A5F92"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w:t>
      </w:r>
      <w:r w:rsidRPr="00E44564">
        <w:rPr>
          <w:rFonts w:ascii="黑体" w:eastAsia="黑体" w:hAnsi="黑体" w:cs="Times New Roman"/>
          <w:kern w:val="2"/>
          <w:sz w:val="20"/>
          <w:szCs w:val="20"/>
        </w:rPr>
        <w:t>由于</w:t>
      </w:r>
      <w:r w:rsidRPr="00E44564">
        <w:rPr>
          <w:rFonts w:ascii="黑体" w:eastAsia="黑体" w:hAnsi="黑体" w:cs="Times New Roman" w:hint="eastAsia"/>
          <w:kern w:val="2"/>
          <w:sz w:val="20"/>
          <w:szCs w:val="20"/>
        </w:rPr>
        <w:t>法定</w:t>
      </w:r>
      <w:r w:rsidRPr="00E44564">
        <w:rPr>
          <w:rFonts w:ascii="黑体" w:eastAsia="黑体" w:hAnsi="黑体" w:cs="Times New Roman"/>
          <w:kern w:val="2"/>
          <w:sz w:val="20"/>
          <w:szCs w:val="20"/>
        </w:rPr>
        <w:t>不可抗力</w:t>
      </w:r>
      <w:r w:rsidRPr="00E44564">
        <w:rPr>
          <w:rFonts w:ascii="黑体" w:eastAsia="黑体" w:hAnsi="黑体" w:cs="Times New Roman" w:hint="eastAsia"/>
          <w:kern w:val="2"/>
          <w:sz w:val="20"/>
          <w:szCs w:val="20"/>
        </w:rPr>
        <w:t>事件导致供方</w:t>
      </w:r>
      <w:r w:rsidRPr="00E44564">
        <w:rPr>
          <w:rFonts w:ascii="黑体" w:eastAsia="黑体" w:hAnsi="黑体" w:cs="Times New Roman"/>
          <w:kern w:val="2"/>
          <w:sz w:val="20"/>
          <w:szCs w:val="20"/>
        </w:rPr>
        <w:t>延迟履行</w:t>
      </w:r>
      <w:r w:rsidRPr="00E44564">
        <w:rPr>
          <w:rFonts w:ascii="黑体" w:eastAsia="黑体" w:hAnsi="黑体" w:cs="Times New Roman" w:hint="eastAsia"/>
          <w:kern w:val="2"/>
          <w:sz w:val="20"/>
          <w:szCs w:val="20"/>
        </w:rPr>
        <w:t>（不可抗力发生在延迟履行之后，则不能免除责任）</w:t>
      </w:r>
      <w:r w:rsidRPr="00E44564">
        <w:rPr>
          <w:rFonts w:ascii="黑体" w:eastAsia="黑体" w:hAnsi="黑体" w:cs="Times New Roman" w:hint="eastAsia"/>
          <w:kern w:val="2"/>
          <w:sz w:val="20"/>
          <w:szCs w:val="20"/>
        </w:rPr>
        <w:lastRenderedPageBreak/>
        <w:t>或无法履行</w:t>
      </w:r>
      <w:r w:rsidRPr="00E44564">
        <w:rPr>
          <w:rFonts w:ascii="黑体" w:eastAsia="黑体" w:hAnsi="黑体" w:cs="Times New Roman"/>
          <w:kern w:val="2"/>
          <w:sz w:val="20"/>
          <w:szCs w:val="20"/>
        </w:rPr>
        <w:t>合同，</w:t>
      </w:r>
      <w:r w:rsidRPr="00E44564">
        <w:rPr>
          <w:rFonts w:ascii="黑体" w:eastAsia="黑体" w:hAnsi="黑体" w:cs="Times New Roman" w:hint="eastAsia"/>
          <w:kern w:val="2"/>
          <w:sz w:val="20"/>
          <w:szCs w:val="20"/>
        </w:rPr>
        <w:t>供方</w:t>
      </w:r>
      <w:r w:rsidRPr="00E44564">
        <w:rPr>
          <w:rFonts w:ascii="黑体" w:eastAsia="黑体" w:hAnsi="黑体" w:cs="Times New Roman"/>
          <w:kern w:val="2"/>
          <w:sz w:val="20"/>
          <w:szCs w:val="20"/>
        </w:rPr>
        <w:t>应</w:t>
      </w:r>
      <w:r w:rsidRPr="00E44564">
        <w:rPr>
          <w:rFonts w:ascii="黑体" w:eastAsia="黑体" w:hAnsi="黑体" w:cs="Times New Roman" w:hint="eastAsia"/>
          <w:kern w:val="2"/>
          <w:sz w:val="20"/>
          <w:szCs w:val="20"/>
        </w:rPr>
        <w:t>及时（不超过48小时）</w:t>
      </w:r>
      <w:r w:rsidRPr="00E44564">
        <w:rPr>
          <w:rFonts w:ascii="黑体" w:eastAsia="黑体" w:hAnsi="黑体" w:cs="Times New Roman"/>
          <w:kern w:val="2"/>
          <w:sz w:val="20"/>
          <w:szCs w:val="20"/>
        </w:rPr>
        <w:t>通知需方</w:t>
      </w:r>
      <w:r w:rsidRPr="00E44564">
        <w:rPr>
          <w:rFonts w:ascii="黑体" w:eastAsia="黑体" w:hAnsi="黑体" w:cs="Times New Roman" w:hint="eastAsia"/>
          <w:kern w:val="2"/>
          <w:sz w:val="20"/>
          <w:szCs w:val="20"/>
        </w:rPr>
        <w:t>并提供当</w:t>
      </w:r>
      <w:r w:rsidRPr="00E44564">
        <w:rPr>
          <w:rFonts w:ascii="黑体" w:eastAsia="黑体" w:hAnsi="黑体" w:cs="Times New Roman"/>
          <w:kern w:val="2"/>
          <w:sz w:val="20"/>
          <w:szCs w:val="20"/>
        </w:rPr>
        <w:t>地政府主管机关出具的证明</w:t>
      </w:r>
      <w:r w:rsidRPr="00E44564">
        <w:rPr>
          <w:rFonts w:ascii="黑体" w:eastAsia="黑体" w:hAnsi="黑体" w:cs="Times New Roman" w:hint="eastAsia"/>
          <w:kern w:val="2"/>
          <w:sz w:val="20"/>
          <w:szCs w:val="20"/>
        </w:rPr>
        <w:t>。同时，供方应采取适当措施，避免损失的扩大。凡供方未及时通知、未采取适当措施，其应就扩大的损失承担赔偿责任</w:t>
      </w:r>
      <w:r w:rsidRPr="00E44564">
        <w:rPr>
          <w:rFonts w:ascii="黑体" w:eastAsia="黑体" w:hAnsi="黑体" w:cs="Times New Roman"/>
          <w:kern w:val="2"/>
          <w:sz w:val="20"/>
          <w:szCs w:val="20"/>
        </w:rPr>
        <w:t>。</w:t>
      </w:r>
    </w:p>
    <w:p w14:paraId="6541484B"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2、</w:t>
      </w:r>
      <w:r w:rsidRPr="00E44564">
        <w:rPr>
          <w:rFonts w:ascii="黑体" w:eastAsia="黑体" w:hAnsi="黑体" w:cs="Times New Roman"/>
          <w:kern w:val="2"/>
          <w:sz w:val="20"/>
          <w:szCs w:val="20"/>
        </w:rPr>
        <w:t>就本</w:t>
      </w:r>
      <w:r w:rsidRPr="00E44564">
        <w:rPr>
          <w:rFonts w:ascii="黑体" w:eastAsia="黑体" w:hAnsi="黑体" w:cs="Times New Roman" w:hint="eastAsia"/>
          <w:kern w:val="2"/>
          <w:sz w:val="20"/>
          <w:szCs w:val="20"/>
        </w:rPr>
        <w:t>合同及相关具体单项合同、订单（交货计划）</w:t>
      </w:r>
      <w:r w:rsidRPr="00E44564">
        <w:rPr>
          <w:rFonts w:ascii="黑体" w:eastAsia="黑体" w:hAnsi="黑体" w:cs="Times New Roman"/>
          <w:kern w:val="2"/>
          <w:sz w:val="20"/>
          <w:szCs w:val="20"/>
        </w:rPr>
        <w:t>而言，</w:t>
      </w:r>
      <w:r w:rsidRPr="00E44564">
        <w:rPr>
          <w:rFonts w:ascii="黑体" w:eastAsia="黑体" w:hAnsi="黑体" w:cs="Times New Roman" w:hint="eastAsia"/>
          <w:kern w:val="2"/>
          <w:sz w:val="20"/>
          <w:szCs w:val="20"/>
        </w:rPr>
        <w:t>前述</w:t>
      </w:r>
      <w:r w:rsidRPr="00E44564">
        <w:rPr>
          <w:rFonts w:ascii="黑体" w:eastAsia="黑体" w:hAnsi="黑体" w:cs="Times New Roman"/>
          <w:kern w:val="2"/>
          <w:sz w:val="20"/>
          <w:szCs w:val="20"/>
        </w:rPr>
        <w:t>不可抗力</w:t>
      </w:r>
      <w:r w:rsidRPr="00E44564">
        <w:rPr>
          <w:rFonts w:ascii="黑体" w:eastAsia="黑体" w:hAnsi="黑体" w:cs="Times New Roman" w:hint="eastAsia"/>
          <w:kern w:val="2"/>
          <w:sz w:val="20"/>
          <w:szCs w:val="20"/>
        </w:rPr>
        <w:t>事件</w:t>
      </w:r>
      <w:r w:rsidRPr="00E44564">
        <w:rPr>
          <w:rFonts w:ascii="黑体" w:eastAsia="黑体" w:hAnsi="黑体" w:cs="Times New Roman"/>
          <w:kern w:val="2"/>
          <w:sz w:val="20"/>
          <w:szCs w:val="20"/>
        </w:rPr>
        <w:t>包括地震、水灾、台风、战争</w:t>
      </w:r>
      <w:r w:rsidRPr="00E44564">
        <w:rPr>
          <w:rFonts w:ascii="黑体" w:eastAsia="黑体" w:hAnsi="黑体" w:cs="Times New Roman" w:hint="eastAsia"/>
          <w:kern w:val="2"/>
          <w:sz w:val="20"/>
          <w:szCs w:val="20"/>
        </w:rPr>
        <w:t>、政府行为</w:t>
      </w:r>
      <w:r w:rsidRPr="00E44564">
        <w:rPr>
          <w:rFonts w:ascii="黑体" w:eastAsia="黑体" w:hAnsi="黑体" w:cs="Times New Roman"/>
          <w:kern w:val="2"/>
          <w:sz w:val="20"/>
          <w:szCs w:val="20"/>
        </w:rPr>
        <w:t>以及其他无法预测，且对其发生和后果无法防止或避免的不可抗力事由。</w:t>
      </w:r>
    </w:p>
    <w:p w14:paraId="147F4070" w14:textId="361B68C2"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3、涉及到其他重大事件导致供方迟延履行或无法履行合同的，如人为因素、处置不当、意外事件等原因引发的事故或群体性纠纷等事件时，供方不能免责。供方</w:t>
      </w:r>
      <w:r w:rsidRPr="00E44564">
        <w:rPr>
          <w:rFonts w:ascii="黑体" w:eastAsia="黑体" w:hAnsi="黑体" w:cs="Times New Roman"/>
          <w:kern w:val="2"/>
          <w:sz w:val="20"/>
          <w:szCs w:val="20"/>
        </w:rPr>
        <w:t>应</w:t>
      </w:r>
      <w:r w:rsidRPr="00E44564">
        <w:rPr>
          <w:rFonts w:ascii="黑体" w:eastAsia="黑体" w:hAnsi="黑体" w:cs="Times New Roman" w:hint="eastAsia"/>
          <w:kern w:val="2"/>
          <w:sz w:val="20"/>
          <w:szCs w:val="20"/>
        </w:rPr>
        <w:t>及时（不超过48小时）</w:t>
      </w:r>
      <w:r w:rsidRPr="00E44564">
        <w:rPr>
          <w:rFonts w:ascii="黑体" w:eastAsia="黑体" w:hAnsi="黑体" w:cs="Times New Roman"/>
          <w:kern w:val="2"/>
          <w:sz w:val="20"/>
          <w:szCs w:val="20"/>
        </w:rPr>
        <w:t>通知需方</w:t>
      </w:r>
      <w:r w:rsidRPr="00E44564">
        <w:rPr>
          <w:rFonts w:ascii="黑体" w:eastAsia="黑体" w:hAnsi="黑体" w:cs="Times New Roman" w:hint="eastAsia"/>
          <w:kern w:val="2"/>
          <w:sz w:val="20"/>
          <w:szCs w:val="20"/>
        </w:rPr>
        <w:t>并采取应对措施；需方为应对该事件的发生，包括但不限于紧急安排替代生产或向第三方发出</w:t>
      </w:r>
      <w:r w:rsidR="008B532C" w:rsidRPr="00E44564">
        <w:rPr>
          <w:rFonts w:ascii="黑体" w:eastAsia="黑体" w:hAnsi="黑体" w:cs="Times New Roman" w:hint="eastAsia"/>
          <w:kern w:val="2"/>
          <w:sz w:val="20"/>
          <w:szCs w:val="20"/>
        </w:rPr>
        <w:t>购买</w:t>
      </w:r>
      <w:r w:rsidRPr="00E44564">
        <w:rPr>
          <w:rFonts w:ascii="黑体" w:eastAsia="黑体" w:hAnsi="黑体" w:cs="Times New Roman" w:hint="eastAsia"/>
          <w:kern w:val="2"/>
          <w:sz w:val="20"/>
          <w:szCs w:val="20"/>
        </w:rPr>
        <w:t>等措施导致的额外支出成本均应由供方承担。</w:t>
      </w:r>
    </w:p>
    <w:p w14:paraId="45E8A294" w14:textId="7257DE56" w:rsidR="003022E8" w:rsidRPr="00E44564" w:rsidRDefault="003022E8"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b/>
          <w:kern w:val="2"/>
          <w:sz w:val="20"/>
          <w:szCs w:val="20"/>
        </w:rPr>
        <w:t>十、解除与终止</w:t>
      </w:r>
    </w:p>
    <w:p w14:paraId="08B1E461"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1、供方存在下列情况之一时，需方无需通过催告及其他程序即可立即将本合同或单项合同的全部或部分解除：</w:t>
      </w:r>
    </w:p>
    <w:p w14:paraId="2B932432"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1.1营业终止或营业的重要部分转让或被取消营业许可证等；</w:t>
      </w:r>
    </w:p>
    <w:p w14:paraId="46E06C87" w14:textId="2FF978F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1.2发生破产、公司整顿或公司提出更正申请时；</w:t>
      </w:r>
    </w:p>
    <w:p w14:paraId="2AB05322" w14:textId="10A25F8B"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1.3与其它公司发生合资、合营、股东变更等重大事项时，作出解散决议时；</w:t>
      </w:r>
    </w:p>
    <w:p w14:paraId="4971FBE5"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1.4受到临时冻结、临时处分或强制执行，或受到根据国税征收法等行政机关的有关处分时；</w:t>
      </w:r>
    </w:p>
    <w:p w14:paraId="34D9510A" w14:textId="1C9B0215"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1.5发生付款停止或不能</w:t>
      </w:r>
      <w:r w:rsidR="0017545E" w:rsidRPr="00E44564">
        <w:rPr>
          <w:rFonts w:ascii="黑体" w:eastAsia="黑体" w:hAnsi="黑体" w:cs="Times New Roman" w:hint="eastAsia"/>
          <w:kern w:val="2"/>
          <w:sz w:val="20"/>
          <w:szCs w:val="20"/>
        </w:rPr>
        <w:t>按时</w:t>
      </w:r>
      <w:r w:rsidRPr="00E44564">
        <w:rPr>
          <w:rFonts w:ascii="黑体" w:eastAsia="黑体" w:hAnsi="黑体" w:cs="Times New Roman" w:hint="eastAsia"/>
          <w:kern w:val="2"/>
          <w:sz w:val="20"/>
          <w:szCs w:val="20"/>
        </w:rPr>
        <w:t>付款，或受到不能兑现支票或兑现票据处分的警告，或受到不能兑现支票或兑现票据的处分时；</w:t>
      </w:r>
    </w:p>
    <w:p w14:paraId="1006C61A"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1.6发生了自然灾害、劳动争议或其它，使本合同或单项合同不能履行时严重违反本合同或单项合同时；</w:t>
      </w:r>
    </w:p>
    <w:p w14:paraId="6EEA8246" w14:textId="77777777"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1.7发生与上述各项同等重要性的重大事项时；</w:t>
      </w:r>
    </w:p>
    <w:p w14:paraId="229B12F4" w14:textId="0AE57BD8"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2、本合同或是双方签订的单项合同的履行中，供方若有违反本合同或单项合同约定之情形时，需方给予相应的催告期后供方仍不能改正的或改正仍未达到合同约定的，需方有权立即以发出书面通知的形式解除本合同或该单项合同；</w:t>
      </w:r>
    </w:p>
    <w:p w14:paraId="3232D1A4" w14:textId="63FF1F8B"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3、本合同或单项合同存继期间，供方不得提前终止或解除本合同或单项合同，供方提前终止或解除的须经需方书面确认，否则视为严重违约。本合同或单项合同终止或解除(包括部分解除)的，不影响</w:t>
      </w:r>
      <w:r w:rsidR="00A30C14" w:rsidRPr="00E44564">
        <w:rPr>
          <w:rFonts w:ascii="黑体" w:eastAsia="黑体" w:hAnsi="黑体" w:cs="Times New Roman" w:hint="eastAsia"/>
          <w:kern w:val="2"/>
          <w:sz w:val="20"/>
          <w:szCs w:val="20"/>
        </w:rPr>
        <w:t>不竞争条款、</w:t>
      </w:r>
      <w:r w:rsidRPr="00E44564">
        <w:rPr>
          <w:rFonts w:ascii="黑体" w:eastAsia="黑体" w:hAnsi="黑体" w:cs="Times New Roman" w:hint="eastAsia"/>
          <w:kern w:val="2"/>
          <w:sz w:val="20"/>
          <w:szCs w:val="20"/>
        </w:rPr>
        <w:t>保密条款、知识产权条款、争议解决条款及违约条款的效力。</w:t>
      </w:r>
    </w:p>
    <w:p w14:paraId="579557DB" w14:textId="79F9A7A2" w:rsidR="001B6E9C" w:rsidRPr="00E44564" w:rsidRDefault="001202FF" w:rsidP="00F21F38">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4、</w:t>
      </w:r>
      <w:r w:rsidR="001D6B25" w:rsidRPr="00E44564">
        <w:rPr>
          <w:rFonts w:ascii="黑体" w:eastAsia="黑体" w:hAnsi="黑体" w:cs="Times New Roman" w:hint="eastAsia"/>
          <w:kern w:val="2"/>
          <w:sz w:val="20"/>
          <w:szCs w:val="20"/>
        </w:rPr>
        <w:t>在</w:t>
      </w:r>
      <w:r w:rsidRPr="00E44564">
        <w:rPr>
          <w:rFonts w:ascii="黑体" w:eastAsia="黑体" w:hAnsi="黑体" w:cs="Times New Roman" w:hint="eastAsia"/>
          <w:kern w:val="2"/>
          <w:sz w:val="20"/>
          <w:szCs w:val="20"/>
        </w:rPr>
        <w:t>供方违约</w:t>
      </w:r>
      <w:r w:rsidR="002460E2" w:rsidRPr="00E44564">
        <w:rPr>
          <w:rFonts w:ascii="黑体" w:eastAsia="黑体" w:hAnsi="黑体" w:cs="Times New Roman" w:hint="eastAsia"/>
          <w:kern w:val="2"/>
          <w:sz w:val="20"/>
          <w:szCs w:val="20"/>
        </w:rPr>
        <w:t>导致</w:t>
      </w:r>
      <w:r w:rsidR="006A664A" w:rsidRPr="00E44564">
        <w:rPr>
          <w:rFonts w:ascii="黑体" w:eastAsia="黑体" w:hAnsi="黑体" w:cs="Times New Roman" w:hint="eastAsia"/>
          <w:kern w:val="2"/>
          <w:sz w:val="20"/>
          <w:szCs w:val="20"/>
        </w:rPr>
        <w:t>本合同或单项合同</w:t>
      </w:r>
      <w:r w:rsidR="002460E2" w:rsidRPr="00E44564">
        <w:rPr>
          <w:rFonts w:ascii="黑体" w:eastAsia="黑体" w:hAnsi="黑体" w:cs="Times New Roman" w:hint="eastAsia"/>
          <w:kern w:val="2"/>
          <w:sz w:val="20"/>
          <w:szCs w:val="20"/>
        </w:rPr>
        <w:t>终止</w:t>
      </w:r>
      <w:r w:rsidR="001D6B25" w:rsidRPr="00E44564">
        <w:rPr>
          <w:rFonts w:ascii="黑体" w:eastAsia="黑体" w:hAnsi="黑体" w:cs="Times New Roman" w:hint="eastAsia"/>
          <w:kern w:val="2"/>
          <w:sz w:val="20"/>
          <w:szCs w:val="20"/>
        </w:rPr>
        <w:t>的情况下</w:t>
      </w:r>
      <w:r w:rsidR="002460E2" w:rsidRPr="00E44564">
        <w:rPr>
          <w:rFonts w:ascii="黑体" w:eastAsia="黑体" w:hAnsi="黑体" w:cs="Times New Roman" w:hint="eastAsia"/>
          <w:kern w:val="2"/>
          <w:sz w:val="20"/>
          <w:szCs w:val="20"/>
        </w:rPr>
        <w:t>，</w:t>
      </w:r>
      <w:r w:rsidR="001B6E9C" w:rsidRPr="00E44564">
        <w:rPr>
          <w:rFonts w:ascii="黑体" w:eastAsia="黑体" w:hAnsi="黑体" w:cs="Times New Roman" w:hint="eastAsia"/>
          <w:kern w:val="2"/>
          <w:sz w:val="20"/>
          <w:szCs w:val="20"/>
        </w:rPr>
        <w:t>如果</w:t>
      </w:r>
      <w:r w:rsidR="001D6B25" w:rsidRPr="00E44564">
        <w:rPr>
          <w:rFonts w:ascii="黑体" w:eastAsia="黑体" w:hAnsi="黑体" w:cs="Times New Roman" w:hint="eastAsia"/>
          <w:kern w:val="2"/>
          <w:sz w:val="20"/>
          <w:szCs w:val="20"/>
        </w:rPr>
        <w:t>于本合同终止前，</w:t>
      </w:r>
      <w:r w:rsidR="001B6E9C" w:rsidRPr="00E44564">
        <w:rPr>
          <w:rFonts w:ascii="黑体" w:eastAsia="黑体" w:hAnsi="黑体" w:cs="Times New Roman" w:hint="eastAsia"/>
          <w:kern w:val="2"/>
          <w:sz w:val="20"/>
          <w:szCs w:val="20"/>
        </w:rPr>
        <w:t>需方</w:t>
      </w:r>
      <w:r w:rsidR="001D6B25" w:rsidRPr="00E44564">
        <w:rPr>
          <w:rFonts w:ascii="黑体" w:eastAsia="黑体" w:hAnsi="黑体" w:cs="Times New Roman" w:hint="eastAsia"/>
          <w:kern w:val="2"/>
          <w:sz w:val="20"/>
          <w:szCs w:val="20"/>
        </w:rPr>
        <w:t>将</w:t>
      </w:r>
      <w:r w:rsidR="001B6E9C" w:rsidRPr="00E44564">
        <w:rPr>
          <w:rFonts w:ascii="黑体" w:eastAsia="黑体" w:hAnsi="黑体" w:cs="Times New Roman" w:hint="eastAsia"/>
          <w:kern w:val="2"/>
          <w:sz w:val="20"/>
          <w:szCs w:val="20"/>
        </w:rPr>
        <w:t>模具、设备、工装、原材料、配件、辅料租借</w:t>
      </w:r>
      <w:r w:rsidR="006455D6" w:rsidRPr="00E44564">
        <w:rPr>
          <w:rFonts w:ascii="黑体" w:eastAsia="黑体" w:hAnsi="黑体" w:cs="Times New Roman" w:hint="eastAsia"/>
          <w:kern w:val="2"/>
          <w:sz w:val="20"/>
          <w:szCs w:val="20"/>
        </w:rPr>
        <w:t>、存放、</w:t>
      </w:r>
      <w:r w:rsidR="001B6E9C" w:rsidRPr="00E44564">
        <w:rPr>
          <w:rFonts w:ascii="黑体" w:eastAsia="黑体" w:hAnsi="黑体" w:cs="Times New Roman" w:hint="eastAsia"/>
          <w:kern w:val="2"/>
          <w:sz w:val="20"/>
          <w:szCs w:val="20"/>
        </w:rPr>
        <w:t>放置于供方营业地、生产地或其他供方控制场所，</w:t>
      </w:r>
      <w:r w:rsidR="002A3376" w:rsidRPr="00E44564">
        <w:rPr>
          <w:rFonts w:ascii="黑体" w:eastAsia="黑体" w:hAnsi="黑体" w:cs="Times New Roman" w:hint="eastAsia"/>
          <w:kern w:val="2"/>
          <w:sz w:val="20"/>
          <w:szCs w:val="20"/>
        </w:rPr>
        <w:t>则</w:t>
      </w:r>
      <w:r w:rsidR="001B6E9C" w:rsidRPr="00E44564">
        <w:rPr>
          <w:rFonts w:ascii="黑体" w:eastAsia="黑体" w:hAnsi="黑体" w:cs="Times New Roman" w:hint="eastAsia"/>
          <w:kern w:val="2"/>
          <w:sz w:val="20"/>
          <w:szCs w:val="20"/>
        </w:rPr>
        <w:t>在本合同终止时供方应根据需方指示无条件将上述所有物料返还给需方或需方指定的第三人。返还物料过程中产生的成本包括但不限于运费、仓储费、人工费均由供方承担，并且</w:t>
      </w:r>
      <w:r w:rsidR="001D6B25" w:rsidRPr="00E44564">
        <w:rPr>
          <w:rFonts w:ascii="黑体" w:eastAsia="黑体" w:hAnsi="黑体" w:cs="Times New Roman" w:hint="eastAsia"/>
          <w:kern w:val="2"/>
          <w:sz w:val="20"/>
          <w:szCs w:val="20"/>
        </w:rPr>
        <w:t>前述</w:t>
      </w:r>
      <w:r w:rsidR="001B6E9C" w:rsidRPr="00E44564">
        <w:rPr>
          <w:rFonts w:ascii="黑体" w:eastAsia="黑体" w:hAnsi="黑体" w:cs="Times New Roman" w:hint="eastAsia"/>
          <w:kern w:val="2"/>
          <w:sz w:val="20"/>
          <w:szCs w:val="20"/>
        </w:rPr>
        <w:t>成本费用可以抵扣任何一笔或数笔需方对供方的应付款。</w:t>
      </w:r>
    </w:p>
    <w:p w14:paraId="03A54478" w14:textId="3BF8B6E3" w:rsidR="00F21F38" w:rsidRPr="00E44564" w:rsidRDefault="00F21F38" w:rsidP="00F21F38">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5、如需方认为供方在合同履行过程中，发生了重大不利变化或有碍于合同正常履行的事件，需方可单方提出解除本合同或单项合同，</w:t>
      </w:r>
      <w:r w:rsidR="001D6B25" w:rsidRPr="00E44564">
        <w:rPr>
          <w:rFonts w:ascii="黑体" w:eastAsia="黑体" w:hAnsi="黑体" w:cs="Times New Roman" w:hint="eastAsia"/>
          <w:kern w:val="2"/>
          <w:sz w:val="20"/>
          <w:szCs w:val="20"/>
        </w:rPr>
        <w:t>并且</w:t>
      </w:r>
      <w:r w:rsidRPr="00E44564">
        <w:rPr>
          <w:rFonts w:ascii="黑体" w:eastAsia="黑体" w:hAnsi="黑体" w:cs="Times New Roman" w:hint="eastAsia"/>
          <w:kern w:val="2"/>
          <w:sz w:val="20"/>
          <w:szCs w:val="20"/>
        </w:rPr>
        <w:t>需方可以将租借或放置于供方营业地、生产地或其他供方控制场所的模具、设备、工装、原材料、配件、辅料移转、运输、搬运至需方指定的地点，</w:t>
      </w:r>
      <w:r w:rsidR="001D6B25" w:rsidRPr="00E44564">
        <w:rPr>
          <w:rFonts w:ascii="黑体" w:eastAsia="黑体" w:hAnsi="黑体" w:cs="Times New Roman" w:hint="eastAsia"/>
          <w:kern w:val="2"/>
          <w:sz w:val="20"/>
          <w:szCs w:val="20"/>
        </w:rPr>
        <w:t>此时</w:t>
      </w:r>
      <w:r w:rsidRPr="00E44564">
        <w:rPr>
          <w:rFonts w:ascii="黑体" w:eastAsia="黑体" w:hAnsi="黑体" w:cs="Times New Roman" w:hint="eastAsia"/>
          <w:kern w:val="2"/>
          <w:sz w:val="20"/>
          <w:szCs w:val="20"/>
        </w:rPr>
        <w:t>供方应无偿采取一切必要措施配合上述移转运输、搬运工作。若供方在移转运输、搬运过程中不配合或者索要金钱对价作为配合前提，此时需方可以要求供方支付所搬运货物价值1</w:t>
      </w:r>
      <w:r w:rsidRPr="00E44564">
        <w:rPr>
          <w:rFonts w:ascii="黑体" w:eastAsia="黑体" w:hAnsi="黑体" w:cs="Times New Roman"/>
          <w:kern w:val="2"/>
          <w:sz w:val="20"/>
          <w:szCs w:val="20"/>
        </w:rPr>
        <w:t>0</w:t>
      </w:r>
      <w:r w:rsidRPr="00E44564">
        <w:rPr>
          <w:rFonts w:ascii="黑体" w:eastAsia="黑体" w:hAnsi="黑体" w:cs="Times New Roman" w:hint="eastAsia"/>
          <w:kern w:val="2"/>
          <w:sz w:val="20"/>
          <w:szCs w:val="20"/>
        </w:rPr>
        <w:t>%违约金。</w:t>
      </w:r>
    </w:p>
    <w:p w14:paraId="62A1407D" w14:textId="20CCB269" w:rsidR="003022E8" w:rsidRPr="00E44564" w:rsidRDefault="003022E8"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b/>
          <w:kern w:val="2"/>
          <w:sz w:val="20"/>
          <w:szCs w:val="20"/>
        </w:rPr>
        <w:t>十</w:t>
      </w:r>
      <w:r w:rsidR="008F5DD5" w:rsidRPr="00E44564">
        <w:rPr>
          <w:rFonts w:ascii="黑体" w:eastAsia="黑体" w:hAnsi="黑体" w:cs="Times New Roman" w:hint="eastAsia"/>
          <w:b/>
          <w:kern w:val="2"/>
          <w:sz w:val="20"/>
          <w:szCs w:val="20"/>
        </w:rPr>
        <w:t>一</w:t>
      </w:r>
      <w:r w:rsidRPr="00E44564">
        <w:rPr>
          <w:rFonts w:ascii="黑体" w:eastAsia="黑体" w:hAnsi="黑体" w:cs="Times New Roman" w:hint="eastAsia"/>
          <w:b/>
          <w:kern w:val="2"/>
          <w:sz w:val="20"/>
          <w:szCs w:val="20"/>
        </w:rPr>
        <w:t>、违约</w:t>
      </w:r>
    </w:p>
    <w:p w14:paraId="5F33F94A" w14:textId="758E4140" w:rsidR="00684A8F" w:rsidRPr="00E44564" w:rsidRDefault="00A805A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w:t>
      </w:r>
      <w:r w:rsidR="003022E8" w:rsidRPr="00E44564">
        <w:rPr>
          <w:rFonts w:ascii="黑体" w:eastAsia="黑体" w:hAnsi="黑体" w:cs="Times New Roman" w:hint="eastAsia"/>
          <w:kern w:val="2"/>
          <w:sz w:val="20"/>
          <w:szCs w:val="20"/>
        </w:rPr>
        <w:t>供方未按单项合同或订单约定的条件交付视为瑕疵交付，瑕疵交付属供方违约行为。瑕疵交付</w:t>
      </w:r>
      <w:r w:rsidR="003022E8" w:rsidRPr="00E44564">
        <w:rPr>
          <w:rFonts w:ascii="黑体" w:eastAsia="黑体" w:hAnsi="黑体" w:cs="Times New Roman" w:hint="eastAsia"/>
          <w:kern w:val="2"/>
          <w:sz w:val="20"/>
          <w:szCs w:val="20"/>
        </w:rPr>
        <w:lastRenderedPageBreak/>
        <w:t>的范围包括但不限于：逾期交付、交付错误、交付不</w:t>
      </w:r>
      <w:r w:rsidR="008A7194" w:rsidRPr="00E44564">
        <w:rPr>
          <w:rFonts w:ascii="黑体" w:eastAsia="黑体" w:hAnsi="黑体" w:cs="Times New Roman" w:hint="eastAsia"/>
          <w:kern w:val="2"/>
          <w:sz w:val="20"/>
          <w:szCs w:val="20"/>
        </w:rPr>
        <w:t>符</w:t>
      </w:r>
      <w:r w:rsidR="003022E8" w:rsidRPr="00E44564">
        <w:rPr>
          <w:rFonts w:ascii="黑体" w:eastAsia="黑体" w:hAnsi="黑体" w:cs="Times New Roman" w:hint="eastAsia"/>
          <w:kern w:val="2"/>
          <w:sz w:val="20"/>
          <w:szCs w:val="20"/>
        </w:rPr>
        <w:t>合约定、</w:t>
      </w:r>
      <w:r w:rsidR="00846333" w:rsidRPr="00E44564">
        <w:rPr>
          <w:rFonts w:ascii="黑体" w:eastAsia="黑体" w:hAnsi="黑体" w:cs="Times New Roman" w:hint="eastAsia"/>
          <w:kern w:val="2"/>
          <w:sz w:val="20"/>
          <w:szCs w:val="20"/>
        </w:rPr>
        <w:t>交付不符合定点定价单、付款方式不符合约定、</w:t>
      </w:r>
      <w:r w:rsidR="003022E8" w:rsidRPr="00E44564">
        <w:rPr>
          <w:rFonts w:ascii="黑体" w:eastAsia="黑体" w:hAnsi="黑体" w:cs="Times New Roman" w:hint="eastAsia"/>
          <w:kern w:val="2"/>
          <w:sz w:val="20"/>
          <w:szCs w:val="20"/>
        </w:rPr>
        <w:t>交付质量不合格等情形。</w:t>
      </w:r>
    </w:p>
    <w:p w14:paraId="67043188" w14:textId="508B48FD" w:rsidR="008E6120" w:rsidRPr="00E44564" w:rsidRDefault="00684A8F" w:rsidP="00684A8F">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kern w:val="2"/>
          <w:sz w:val="20"/>
          <w:szCs w:val="20"/>
        </w:rPr>
        <w:t>2、</w:t>
      </w:r>
      <w:r w:rsidR="008433C1" w:rsidRPr="00E44564">
        <w:rPr>
          <w:rFonts w:ascii="黑体" w:eastAsia="黑体" w:hAnsi="黑体" w:cs="Times New Roman" w:hint="eastAsia"/>
          <w:kern w:val="2"/>
          <w:sz w:val="20"/>
          <w:szCs w:val="20"/>
        </w:rPr>
        <w:t>因</w:t>
      </w:r>
      <w:r w:rsidR="00D13D12" w:rsidRPr="00E44564">
        <w:rPr>
          <w:rFonts w:ascii="黑体" w:eastAsia="黑体" w:hAnsi="黑体" w:cs="Times New Roman" w:hint="eastAsia"/>
          <w:kern w:val="2"/>
          <w:sz w:val="20"/>
          <w:szCs w:val="20"/>
        </w:rPr>
        <w:t>一方的</w:t>
      </w:r>
      <w:r w:rsidRPr="00E44564">
        <w:rPr>
          <w:rFonts w:ascii="黑体" w:eastAsia="黑体" w:hAnsi="黑体" w:cs="Times New Roman" w:hint="eastAsia"/>
          <w:kern w:val="2"/>
          <w:sz w:val="20"/>
          <w:szCs w:val="20"/>
        </w:rPr>
        <w:t>违约</w:t>
      </w:r>
      <w:r w:rsidR="00D13D12" w:rsidRPr="00E44564">
        <w:rPr>
          <w:rFonts w:ascii="黑体" w:eastAsia="黑体" w:hAnsi="黑体" w:cs="Times New Roman" w:hint="eastAsia"/>
          <w:kern w:val="2"/>
          <w:sz w:val="20"/>
          <w:szCs w:val="20"/>
        </w:rPr>
        <w:t>行为</w:t>
      </w:r>
      <w:r w:rsidRPr="00E44564">
        <w:rPr>
          <w:rFonts w:ascii="黑体" w:eastAsia="黑体" w:hAnsi="黑体" w:cs="Times New Roman" w:hint="eastAsia"/>
          <w:kern w:val="2"/>
          <w:sz w:val="20"/>
          <w:szCs w:val="20"/>
        </w:rPr>
        <w:t>造成</w:t>
      </w:r>
      <w:r w:rsidR="00D13D12" w:rsidRPr="00E44564">
        <w:rPr>
          <w:rFonts w:ascii="黑体" w:eastAsia="黑体" w:hAnsi="黑体" w:cs="Times New Roman" w:hint="eastAsia"/>
          <w:kern w:val="2"/>
          <w:sz w:val="20"/>
          <w:szCs w:val="20"/>
        </w:rPr>
        <w:t>另一方</w:t>
      </w:r>
      <w:r w:rsidRPr="00E44564">
        <w:rPr>
          <w:rFonts w:ascii="黑体" w:eastAsia="黑体" w:hAnsi="黑体" w:cs="Times New Roman" w:hint="eastAsia"/>
          <w:kern w:val="2"/>
          <w:sz w:val="20"/>
          <w:szCs w:val="20"/>
        </w:rPr>
        <w:t>损失</w:t>
      </w:r>
      <w:r w:rsidR="00D13D12" w:rsidRPr="00E44564">
        <w:rPr>
          <w:rFonts w:ascii="黑体" w:eastAsia="黑体" w:hAnsi="黑体" w:cs="Times New Roman" w:hint="eastAsia"/>
          <w:kern w:val="2"/>
          <w:sz w:val="20"/>
          <w:szCs w:val="20"/>
        </w:rPr>
        <w:t>的</w:t>
      </w:r>
      <w:r w:rsidR="00D13D12" w:rsidRPr="00E44564">
        <w:rPr>
          <w:rFonts w:ascii="黑体" w:eastAsia="黑体" w:hAnsi="黑体" w:cs="Times New Roman"/>
          <w:kern w:val="2"/>
          <w:sz w:val="20"/>
          <w:szCs w:val="20"/>
        </w:rPr>
        <w:t>（</w:t>
      </w:r>
      <w:r w:rsidR="00D13D12" w:rsidRPr="00E44564">
        <w:rPr>
          <w:rFonts w:ascii="黑体" w:eastAsia="黑体" w:hAnsi="黑体" w:cs="Times New Roman" w:hint="eastAsia"/>
          <w:kern w:val="2"/>
          <w:sz w:val="20"/>
          <w:szCs w:val="20"/>
        </w:rPr>
        <w:t>该损失</w:t>
      </w:r>
      <w:r w:rsidR="008433C1" w:rsidRPr="00E44564">
        <w:rPr>
          <w:rFonts w:ascii="黑体" w:eastAsia="黑体" w:hAnsi="黑体" w:cs="Times New Roman" w:hint="eastAsia"/>
          <w:kern w:val="2"/>
          <w:sz w:val="20"/>
          <w:szCs w:val="20"/>
        </w:rPr>
        <w:t>包括但不限于直接损失与可得利益</w:t>
      </w:r>
      <w:r w:rsidRPr="00E44564">
        <w:rPr>
          <w:rFonts w:ascii="黑体" w:eastAsia="黑体" w:hAnsi="黑体" w:cs="Times New Roman" w:hint="eastAsia"/>
          <w:kern w:val="2"/>
          <w:sz w:val="20"/>
          <w:szCs w:val="20"/>
        </w:rPr>
        <w:t>的丧失</w:t>
      </w:r>
      <w:r w:rsidR="00D13D12" w:rsidRPr="00E44564">
        <w:rPr>
          <w:rFonts w:ascii="黑体" w:eastAsia="黑体" w:hAnsi="黑体" w:cs="Times New Roman"/>
          <w:kern w:val="2"/>
          <w:sz w:val="20"/>
          <w:szCs w:val="20"/>
        </w:rPr>
        <w:t>），</w:t>
      </w:r>
      <w:r w:rsidR="00D13D12" w:rsidRPr="00E44564">
        <w:rPr>
          <w:rFonts w:ascii="黑体" w:eastAsia="黑体" w:hAnsi="黑体" w:cs="Times New Roman" w:hint="eastAsia"/>
          <w:kern w:val="2"/>
          <w:sz w:val="20"/>
          <w:szCs w:val="20"/>
        </w:rPr>
        <w:t>该一</w:t>
      </w:r>
      <w:r w:rsidRPr="00E44564">
        <w:rPr>
          <w:rFonts w:ascii="黑体" w:eastAsia="黑体" w:hAnsi="黑体" w:cs="Times New Roman"/>
          <w:kern w:val="2"/>
          <w:sz w:val="20"/>
          <w:szCs w:val="20"/>
        </w:rPr>
        <w:t>方应</w:t>
      </w:r>
      <w:r w:rsidR="00D13D12" w:rsidRPr="00E44564">
        <w:rPr>
          <w:rFonts w:ascii="黑体" w:eastAsia="黑体" w:hAnsi="黑体" w:cs="Times New Roman" w:hint="eastAsia"/>
          <w:kern w:val="2"/>
          <w:sz w:val="20"/>
          <w:szCs w:val="20"/>
        </w:rPr>
        <w:t>予以</w:t>
      </w:r>
      <w:r w:rsidR="008433C1" w:rsidRPr="00E44564">
        <w:rPr>
          <w:rFonts w:ascii="黑体" w:eastAsia="黑体" w:hAnsi="黑体" w:cs="Times New Roman" w:hint="eastAsia"/>
          <w:kern w:val="2"/>
          <w:sz w:val="20"/>
          <w:szCs w:val="20"/>
        </w:rPr>
        <w:t>赔偿</w:t>
      </w:r>
      <w:r w:rsidR="00D13D12" w:rsidRPr="00E44564">
        <w:rPr>
          <w:rFonts w:ascii="黑体" w:eastAsia="黑体" w:hAnsi="黑体" w:cs="Times New Roman"/>
          <w:kern w:val="2"/>
          <w:sz w:val="20"/>
          <w:szCs w:val="20"/>
        </w:rPr>
        <w:t>。</w:t>
      </w:r>
    </w:p>
    <w:p w14:paraId="26ED1762" w14:textId="3D5827D7" w:rsidR="003022E8" w:rsidRPr="00E44564" w:rsidRDefault="008E6120"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3、对</w:t>
      </w:r>
      <w:r w:rsidR="003022E8" w:rsidRPr="00E44564">
        <w:rPr>
          <w:rFonts w:ascii="黑体" w:eastAsia="黑体" w:hAnsi="黑体" w:cs="Times New Roman" w:hint="eastAsia"/>
          <w:kern w:val="2"/>
          <w:sz w:val="20"/>
          <w:szCs w:val="20"/>
        </w:rPr>
        <w:t>违约</w:t>
      </w:r>
      <w:r w:rsidR="00D13D12" w:rsidRPr="00E44564">
        <w:rPr>
          <w:rFonts w:ascii="黑体" w:eastAsia="黑体" w:hAnsi="黑体" w:cs="Times New Roman" w:hint="eastAsia"/>
          <w:kern w:val="2"/>
          <w:sz w:val="20"/>
          <w:szCs w:val="20"/>
        </w:rPr>
        <w:t>行为</w:t>
      </w:r>
      <w:r w:rsidRPr="00E44564">
        <w:rPr>
          <w:rFonts w:ascii="黑体" w:eastAsia="黑体" w:hAnsi="黑体" w:cs="Times New Roman" w:hint="eastAsia"/>
          <w:kern w:val="2"/>
          <w:sz w:val="20"/>
          <w:szCs w:val="20"/>
        </w:rPr>
        <w:t>的处罚</w:t>
      </w:r>
      <w:r w:rsidR="00D13D12" w:rsidRPr="00E44564">
        <w:rPr>
          <w:rFonts w:ascii="黑体" w:eastAsia="黑体" w:hAnsi="黑体" w:cs="Times New Roman" w:hint="eastAsia"/>
          <w:kern w:val="2"/>
          <w:sz w:val="20"/>
          <w:szCs w:val="20"/>
        </w:rPr>
        <w:t>，违约金</w:t>
      </w:r>
      <w:r w:rsidR="00CF053E" w:rsidRPr="00E44564">
        <w:rPr>
          <w:rFonts w:ascii="黑体" w:eastAsia="黑体" w:hAnsi="黑体" w:cs="Times New Roman" w:hint="eastAsia"/>
          <w:kern w:val="2"/>
          <w:sz w:val="20"/>
          <w:szCs w:val="20"/>
        </w:rPr>
        <w:t>种类及</w:t>
      </w:r>
      <w:r w:rsidR="00D13D12" w:rsidRPr="00E44564">
        <w:rPr>
          <w:rFonts w:ascii="黑体" w:eastAsia="黑体" w:hAnsi="黑体" w:cs="Times New Roman" w:hint="eastAsia"/>
          <w:kern w:val="2"/>
          <w:sz w:val="20"/>
          <w:szCs w:val="20"/>
        </w:rPr>
        <w:t>数额</w:t>
      </w:r>
      <w:r w:rsidR="00684A8F" w:rsidRPr="00E44564">
        <w:rPr>
          <w:rFonts w:ascii="黑体" w:eastAsia="黑体" w:hAnsi="黑体" w:cs="Times New Roman" w:hint="eastAsia"/>
          <w:kern w:val="2"/>
          <w:sz w:val="20"/>
          <w:szCs w:val="20"/>
        </w:rPr>
        <w:t>由单项合同</w:t>
      </w:r>
      <w:r w:rsidR="00D13D12" w:rsidRPr="00E44564">
        <w:rPr>
          <w:rFonts w:ascii="黑体" w:eastAsia="黑体" w:hAnsi="黑体" w:cs="Times New Roman" w:hint="eastAsia"/>
          <w:kern w:val="2"/>
          <w:sz w:val="20"/>
          <w:szCs w:val="20"/>
        </w:rPr>
        <w:t>确定</w:t>
      </w:r>
      <w:r w:rsidR="003022E8" w:rsidRPr="00E44564">
        <w:rPr>
          <w:rFonts w:ascii="黑体" w:eastAsia="黑体" w:hAnsi="黑体" w:cs="Times New Roman" w:hint="eastAsia"/>
          <w:kern w:val="2"/>
          <w:sz w:val="20"/>
          <w:szCs w:val="20"/>
        </w:rPr>
        <w:t>：</w:t>
      </w:r>
    </w:p>
    <w:p w14:paraId="286C9569" w14:textId="6A276F62" w:rsidR="00790E9E" w:rsidRPr="00E44564" w:rsidRDefault="003C4BDA" w:rsidP="00790E9E">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kern w:val="2"/>
          <w:sz w:val="20"/>
          <w:szCs w:val="20"/>
        </w:rPr>
        <w:t>4、</w:t>
      </w:r>
      <w:r w:rsidR="00E55AC2" w:rsidRPr="00E44564">
        <w:rPr>
          <w:rFonts w:ascii="黑体" w:eastAsia="黑体" w:hAnsi="黑体" w:cs="Times New Roman" w:hint="eastAsia"/>
          <w:kern w:val="2"/>
          <w:sz w:val="20"/>
          <w:szCs w:val="20"/>
        </w:rPr>
        <w:t>供方违反本合同第</w:t>
      </w:r>
      <w:r w:rsidR="008F5DD5" w:rsidRPr="00E44564">
        <w:rPr>
          <w:rFonts w:ascii="黑体" w:eastAsia="黑体" w:hAnsi="黑体" w:cs="Times New Roman" w:hint="eastAsia"/>
          <w:kern w:val="2"/>
          <w:sz w:val="20"/>
          <w:szCs w:val="20"/>
        </w:rPr>
        <w:t>四</w:t>
      </w:r>
      <w:r w:rsidR="00E55AC2" w:rsidRPr="00E44564">
        <w:rPr>
          <w:rFonts w:ascii="黑体" w:eastAsia="黑体" w:hAnsi="黑体" w:cs="Times New Roman" w:hint="eastAsia"/>
          <w:kern w:val="2"/>
          <w:sz w:val="20"/>
          <w:szCs w:val="20"/>
        </w:rPr>
        <w:t>、</w:t>
      </w:r>
      <w:r w:rsidR="008F5DD5" w:rsidRPr="00E44564">
        <w:rPr>
          <w:rFonts w:ascii="黑体" w:eastAsia="黑体" w:hAnsi="黑体" w:cs="Times New Roman" w:hint="eastAsia"/>
          <w:kern w:val="2"/>
          <w:sz w:val="20"/>
          <w:szCs w:val="20"/>
        </w:rPr>
        <w:t>五</w:t>
      </w:r>
      <w:r w:rsidR="00E55AC2" w:rsidRPr="00E44564">
        <w:rPr>
          <w:rFonts w:ascii="黑体" w:eastAsia="黑体" w:hAnsi="黑体" w:cs="Times New Roman" w:hint="eastAsia"/>
          <w:kern w:val="2"/>
          <w:sz w:val="20"/>
          <w:szCs w:val="20"/>
        </w:rPr>
        <w:t>、</w:t>
      </w:r>
      <w:r w:rsidR="008F5DD5" w:rsidRPr="00E44564">
        <w:rPr>
          <w:rFonts w:ascii="黑体" w:eastAsia="黑体" w:hAnsi="黑体" w:cs="Times New Roman" w:hint="eastAsia"/>
          <w:kern w:val="2"/>
          <w:sz w:val="20"/>
          <w:szCs w:val="20"/>
        </w:rPr>
        <w:t>六</w:t>
      </w:r>
      <w:r w:rsidR="00E55AC2" w:rsidRPr="00E44564">
        <w:rPr>
          <w:rFonts w:ascii="黑体" w:eastAsia="黑体" w:hAnsi="黑体" w:cs="Times New Roman" w:hint="eastAsia"/>
          <w:kern w:val="2"/>
          <w:sz w:val="20"/>
          <w:szCs w:val="20"/>
        </w:rPr>
        <w:t>、</w:t>
      </w:r>
      <w:r w:rsidR="008F5DD5" w:rsidRPr="00E44564">
        <w:rPr>
          <w:rFonts w:ascii="黑体" w:eastAsia="黑体" w:hAnsi="黑体" w:cs="Times New Roman" w:hint="eastAsia"/>
          <w:kern w:val="2"/>
          <w:sz w:val="20"/>
          <w:szCs w:val="20"/>
        </w:rPr>
        <w:t>七</w:t>
      </w:r>
      <w:r w:rsidR="00E55AC2" w:rsidRPr="00E44564">
        <w:rPr>
          <w:rFonts w:ascii="黑体" w:eastAsia="黑体" w:hAnsi="黑体" w:cs="Times New Roman" w:hint="eastAsia"/>
          <w:kern w:val="2"/>
          <w:sz w:val="20"/>
          <w:szCs w:val="20"/>
        </w:rPr>
        <w:t>条之约定的，供方除应按</w:t>
      </w:r>
      <w:r w:rsidRPr="00E44564">
        <w:rPr>
          <w:rFonts w:ascii="黑体" w:eastAsia="黑体" w:hAnsi="黑体" w:cs="Times New Roman" w:hint="eastAsia"/>
          <w:kern w:val="2"/>
          <w:sz w:val="20"/>
          <w:szCs w:val="20"/>
        </w:rPr>
        <w:t>单项合同</w:t>
      </w:r>
      <w:r w:rsidR="00E55AC2" w:rsidRPr="00E44564">
        <w:rPr>
          <w:rFonts w:ascii="黑体" w:eastAsia="黑体" w:hAnsi="黑体" w:cs="Times New Roman" w:hint="eastAsia"/>
          <w:kern w:val="2"/>
          <w:sz w:val="20"/>
          <w:szCs w:val="20"/>
        </w:rPr>
        <w:t>约定支付违约金</w:t>
      </w:r>
      <w:r w:rsidRPr="00E44564">
        <w:rPr>
          <w:rFonts w:ascii="黑体" w:eastAsia="黑体" w:hAnsi="黑体" w:cs="Times New Roman" w:hint="eastAsia"/>
          <w:kern w:val="2"/>
          <w:sz w:val="20"/>
          <w:szCs w:val="20"/>
        </w:rPr>
        <w:t>，还应当赔偿全部损失</w:t>
      </w:r>
      <w:r w:rsidR="00E55AC2" w:rsidRPr="00E44564">
        <w:rPr>
          <w:rFonts w:ascii="黑体" w:eastAsia="黑体" w:hAnsi="黑体" w:cs="Times New Roman" w:hint="eastAsia"/>
          <w:kern w:val="2"/>
          <w:sz w:val="20"/>
          <w:szCs w:val="20"/>
        </w:rPr>
        <w:t>。</w:t>
      </w:r>
    </w:p>
    <w:p w14:paraId="05E9020F" w14:textId="23CC410A" w:rsidR="00141633" w:rsidRPr="00E44564" w:rsidRDefault="00141633" w:rsidP="00790E9E">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5、</w:t>
      </w:r>
      <w:r w:rsidRPr="00E44564">
        <w:rPr>
          <w:rFonts w:ascii="黑体" w:eastAsia="黑体" w:hAnsi="黑体" w:hint="eastAsia"/>
          <w:sz w:val="20"/>
          <w:szCs w:val="20"/>
        </w:rPr>
        <w:t>因乙方有违反本合同约定的情形，并且未在甲方给出的期限内按照甲方要求完成整改，甲方有权解除合同，甲方无须承担任何赔偿或补偿的责任，且乙方除赔偿全部损失外，还应按约定支付违约金。乙方的违约行为未约定具体违约金金额的，违约金金额计算按照合同或订单总金额的</w:t>
      </w:r>
      <w:r w:rsidR="005A6A24" w:rsidRPr="00E44564">
        <w:rPr>
          <w:rFonts w:ascii="黑体" w:eastAsia="黑体" w:hAnsi="黑体" w:hint="eastAsia"/>
          <w:sz w:val="20"/>
          <w:szCs w:val="20"/>
        </w:rPr>
        <w:t>一倍</w:t>
      </w:r>
      <w:r w:rsidRPr="00E44564">
        <w:rPr>
          <w:rFonts w:ascii="黑体" w:eastAsia="黑体" w:hAnsi="黑体" w:hint="eastAsia"/>
          <w:sz w:val="20"/>
          <w:szCs w:val="20"/>
        </w:rPr>
        <w:t>计算，如该等违约金不足以弥补甲方因此承受的损失，则甲方保留向乙方进一步追偿之权利。（违约原因包括但不限于：乙方提出不继续履行合同或履行合同不符合约定以及未完全履行合同）</w:t>
      </w:r>
    </w:p>
    <w:p w14:paraId="68ACB21C" w14:textId="0474509E" w:rsidR="003022E8" w:rsidRPr="00E44564" w:rsidRDefault="003022E8"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b/>
          <w:kern w:val="2"/>
          <w:sz w:val="20"/>
          <w:szCs w:val="20"/>
        </w:rPr>
        <w:t>十</w:t>
      </w:r>
      <w:r w:rsidR="008F5DD5" w:rsidRPr="00E44564">
        <w:rPr>
          <w:rFonts w:ascii="黑体" w:eastAsia="黑体" w:hAnsi="黑体" w:cs="Times New Roman" w:hint="eastAsia"/>
          <w:b/>
          <w:kern w:val="2"/>
          <w:sz w:val="20"/>
          <w:szCs w:val="20"/>
        </w:rPr>
        <w:t>二</w:t>
      </w:r>
      <w:r w:rsidRPr="00E44564">
        <w:rPr>
          <w:rFonts w:ascii="黑体" w:eastAsia="黑体" w:hAnsi="黑体" w:cs="Times New Roman" w:hint="eastAsia"/>
          <w:b/>
          <w:kern w:val="2"/>
          <w:sz w:val="20"/>
          <w:szCs w:val="20"/>
        </w:rPr>
        <w:t>、通知</w:t>
      </w:r>
    </w:p>
    <w:p w14:paraId="4439DBA0" w14:textId="77777777" w:rsidR="00CC5E6A" w:rsidRPr="00E44564" w:rsidRDefault="00CC5E6A"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1、</w:t>
      </w:r>
      <w:r w:rsidR="003022E8" w:rsidRPr="00E44564">
        <w:rPr>
          <w:rFonts w:ascii="黑体" w:eastAsia="黑体" w:hAnsi="黑体" w:cs="Times New Roman" w:hint="eastAsia"/>
          <w:kern w:val="2"/>
          <w:sz w:val="20"/>
          <w:szCs w:val="20"/>
        </w:rPr>
        <w:t>除另有书面指定，</w:t>
      </w:r>
      <w:r w:rsidRPr="00E44564">
        <w:rPr>
          <w:rFonts w:ascii="黑体" w:eastAsia="黑体" w:hAnsi="黑体" w:cs="Times New Roman" w:hint="eastAsia"/>
          <w:kern w:val="2"/>
          <w:sz w:val="20"/>
          <w:szCs w:val="20"/>
        </w:rPr>
        <w:t>需</w:t>
      </w:r>
      <w:r w:rsidR="003022E8" w:rsidRPr="00E44564">
        <w:rPr>
          <w:rFonts w:ascii="黑体" w:eastAsia="黑体" w:hAnsi="黑体" w:cs="Times New Roman" w:hint="eastAsia"/>
          <w:kern w:val="2"/>
          <w:sz w:val="20"/>
          <w:szCs w:val="20"/>
        </w:rPr>
        <w:t>方在本合同及单项合同项下之联络人为</w:t>
      </w:r>
      <w:permStart w:id="1926305565" w:edGrp="everyone"/>
      <w:r w:rsidR="003022E8" w:rsidRPr="00E44564">
        <w:rPr>
          <w:rFonts w:ascii="黑体" w:eastAsia="黑体" w:hAnsi="黑体" w:cs="Times New Roman" w:hint="eastAsia"/>
          <w:kern w:val="2"/>
          <w:sz w:val="20"/>
          <w:szCs w:val="20"/>
        </w:rPr>
        <w:t>【】</w:t>
      </w:r>
      <w:permEnd w:id="1926305565"/>
      <w:r w:rsidR="003022E8" w:rsidRPr="00E44564">
        <w:rPr>
          <w:rFonts w:ascii="黑体" w:eastAsia="黑体" w:hAnsi="黑体" w:cs="Times New Roman" w:hint="eastAsia"/>
          <w:kern w:val="2"/>
          <w:sz w:val="20"/>
          <w:szCs w:val="20"/>
        </w:rPr>
        <w:t>，</w:t>
      </w:r>
      <w:r w:rsidRPr="00E44564">
        <w:rPr>
          <w:rFonts w:ascii="黑体" w:eastAsia="黑体" w:hAnsi="黑体" w:cs="Times New Roman" w:hint="eastAsia"/>
          <w:kern w:val="2"/>
          <w:sz w:val="20"/>
          <w:szCs w:val="20"/>
        </w:rPr>
        <w:t>职务为</w:t>
      </w:r>
      <w:permStart w:id="1949307500" w:edGrp="everyone"/>
      <w:r w:rsidRPr="00E44564">
        <w:rPr>
          <w:rFonts w:ascii="黑体" w:eastAsia="黑体" w:hAnsi="黑体" w:cs="Times New Roman" w:hint="eastAsia"/>
          <w:kern w:val="2"/>
          <w:sz w:val="20"/>
          <w:szCs w:val="20"/>
        </w:rPr>
        <w:t>【】</w:t>
      </w:r>
      <w:permEnd w:id="1949307500"/>
      <w:r w:rsidRPr="00E44564">
        <w:rPr>
          <w:rFonts w:ascii="黑体" w:eastAsia="黑体" w:hAnsi="黑体" w:cs="Times New Roman" w:hint="eastAsia"/>
          <w:kern w:val="2"/>
          <w:sz w:val="20"/>
          <w:szCs w:val="20"/>
        </w:rPr>
        <w:t>，</w:t>
      </w:r>
      <w:r w:rsidR="003022E8" w:rsidRPr="00E44564">
        <w:rPr>
          <w:rFonts w:ascii="黑体" w:eastAsia="黑体" w:hAnsi="黑体" w:cs="Times New Roman" w:hint="eastAsia"/>
          <w:kern w:val="2"/>
          <w:sz w:val="20"/>
          <w:szCs w:val="20"/>
        </w:rPr>
        <w:t>联络方式为</w:t>
      </w:r>
      <w:permStart w:id="609295085" w:edGrp="everyone"/>
      <w:r w:rsidR="003022E8" w:rsidRPr="00E44564">
        <w:rPr>
          <w:rFonts w:ascii="黑体" w:eastAsia="黑体" w:hAnsi="黑体" w:cs="Times New Roman" w:hint="eastAsia"/>
          <w:kern w:val="2"/>
          <w:sz w:val="20"/>
          <w:szCs w:val="20"/>
        </w:rPr>
        <w:t>【】</w:t>
      </w:r>
      <w:permEnd w:id="609295085"/>
      <w:r w:rsidR="00A30C14" w:rsidRPr="00E44564">
        <w:rPr>
          <w:rFonts w:ascii="黑体" w:eastAsia="黑体" w:hAnsi="黑体" w:cs="Times New Roman" w:hint="eastAsia"/>
          <w:kern w:val="2"/>
          <w:sz w:val="20"/>
          <w:szCs w:val="20"/>
        </w:rPr>
        <w:t>，邮箱</w:t>
      </w:r>
      <w:permStart w:id="2088664852" w:edGrp="everyone"/>
      <w:r w:rsidR="00A30C14" w:rsidRPr="00E44564">
        <w:rPr>
          <w:rFonts w:ascii="黑体" w:eastAsia="黑体" w:hAnsi="黑体" w:cs="Times New Roman" w:hint="eastAsia"/>
          <w:kern w:val="2"/>
          <w:sz w:val="20"/>
          <w:szCs w:val="20"/>
        </w:rPr>
        <w:t>【】</w:t>
      </w:r>
      <w:permEnd w:id="2088664852"/>
      <w:r w:rsidR="003022E8" w:rsidRPr="00E44564">
        <w:rPr>
          <w:rFonts w:ascii="黑体" w:eastAsia="黑体" w:hAnsi="黑体" w:cs="Times New Roman" w:hint="eastAsia"/>
          <w:kern w:val="2"/>
          <w:sz w:val="20"/>
          <w:szCs w:val="20"/>
        </w:rPr>
        <w:t>；</w:t>
      </w:r>
    </w:p>
    <w:p w14:paraId="7AAB61D6" w14:textId="77777777" w:rsidR="001E252A" w:rsidRPr="00E44564" w:rsidRDefault="00CC5E6A"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2</w:t>
      </w:r>
      <w:r w:rsidR="001E252A" w:rsidRPr="00E44564">
        <w:rPr>
          <w:rFonts w:ascii="黑体" w:eastAsia="黑体" w:hAnsi="黑体" w:cs="Times New Roman" w:hint="eastAsia"/>
          <w:kern w:val="2"/>
          <w:sz w:val="20"/>
          <w:szCs w:val="20"/>
        </w:rPr>
        <w:t>除另有书面指定，</w:t>
      </w:r>
      <w:r w:rsidRPr="00E44564">
        <w:rPr>
          <w:rFonts w:ascii="黑体" w:eastAsia="黑体" w:hAnsi="黑体" w:cs="Times New Roman" w:hint="eastAsia"/>
          <w:kern w:val="2"/>
          <w:sz w:val="20"/>
          <w:szCs w:val="20"/>
        </w:rPr>
        <w:t>供</w:t>
      </w:r>
      <w:r w:rsidR="001E252A" w:rsidRPr="00E44564">
        <w:rPr>
          <w:rFonts w:ascii="黑体" w:eastAsia="黑体" w:hAnsi="黑体" w:cs="Times New Roman" w:hint="eastAsia"/>
          <w:kern w:val="2"/>
          <w:sz w:val="20"/>
          <w:szCs w:val="20"/>
        </w:rPr>
        <w:t>方</w:t>
      </w:r>
      <w:r w:rsidRPr="00E44564">
        <w:rPr>
          <w:rFonts w:ascii="黑体" w:eastAsia="黑体" w:hAnsi="黑体" w:cs="Times New Roman" w:hint="eastAsia"/>
          <w:kern w:val="2"/>
          <w:sz w:val="20"/>
          <w:szCs w:val="20"/>
        </w:rPr>
        <w:t>在本合同及单项合同项下之联络人为</w:t>
      </w:r>
      <w:permStart w:id="1990672801" w:edGrp="everyone"/>
      <w:r w:rsidRPr="00E44564">
        <w:rPr>
          <w:rFonts w:ascii="黑体" w:eastAsia="黑体" w:hAnsi="黑体" w:cs="Times New Roman" w:hint="eastAsia"/>
          <w:kern w:val="2"/>
          <w:sz w:val="20"/>
          <w:szCs w:val="20"/>
        </w:rPr>
        <w:t>【】</w:t>
      </w:r>
      <w:permEnd w:id="1990672801"/>
      <w:r w:rsidRPr="00E44564">
        <w:rPr>
          <w:rFonts w:ascii="黑体" w:eastAsia="黑体" w:hAnsi="黑体" w:cs="Times New Roman" w:hint="eastAsia"/>
          <w:kern w:val="2"/>
          <w:sz w:val="20"/>
          <w:szCs w:val="20"/>
        </w:rPr>
        <w:t>，职务为</w:t>
      </w:r>
      <w:permStart w:id="1498954877" w:edGrp="everyone"/>
      <w:r w:rsidRPr="00E44564">
        <w:rPr>
          <w:rFonts w:ascii="黑体" w:eastAsia="黑体" w:hAnsi="黑体" w:cs="Times New Roman" w:hint="eastAsia"/>
          <w:kern w:val="2"/>
          <w:sz w:val="20"/>
          <w:szCs w:val="20"/>
        </w:rPr>
        <w:t>【】</w:t>
      </w:r>
      <w:permEnd w:id="1498954877"/>
      <w:r w:rsidRPr="00E44564">
        <w:rPr>
          <w:rFonts w:ascii="黑体" w:eastAsia="黑体" w:hAnsi="黑体" w:cs="Times New Roman" w:hint="eastAsia"/>
          <w:kern w:val="2"/>
          <w:sz w:val="20"/>
          <w:szCs w:val="20"/>
        </w:rPr>
        <w:t>，联络方式为</w:t>
      </w:r>
      <w:permStart w:id="230898491" w:edGrp="everyone"/>
      <w:r w:rsidRPr="00E44564">
        <w:rPr>
          <w:rFonts w:ascii="黑体" w:eastAsia="黑体" w:hAnsi="黑体" w:cs="Times New Roman" w:hint="eastAsia"/>
          <w:kern w:val="2"/>
          <w:sz w:val="20"/>
          <w:szCs w:val="20"/>
        </w:rPr>
        <w:t>【】</w:t>
      </w:r>
      <w:permEnd w:id="230898491"/>
      <w:r w:rsidRPr="00E44564">
        <w:rPr>
          <w:rFonts w:ascii="黑体" w:eastAsia="黑体" w:hAnsi="黑体" w:cs="Times New Roman" w:hint="eastAsia"/>
          <w:kern w:val="2"/>
          <w:sz w:val="20"/>
          <w:szCs w:val="20"/>
        </w:rPr>
        <w:t>，邮箱</w:t>
      </w:r>
      <w:permStart w:id="1540043214" w:edGrp="everyone"/>
      <w:r w:rsidRPr="00E44564">
        <w:rPr>
          <w:rFonts w:ascii="黑体" w:eastAsia="黑体" w:hAnsi="黑体" w:cs="Times New Roman" w:hint="eastAsia"/>
          <w:kern w:val="2"/>
          <w:sz w:val="20"/>
          <w:szCs w:val="20"/>
        </w:rPr>
        <w:t>【】</w:t>
      </w:r>
      <w:permEnd w:id="1540043214"/>
      <w:r w:rsidRPr="00E44564">
        <w:rPr>
          <w:rFonts w:ascii="黑体" w:eastAsia="黑体" w:hAnsi="黑体" w:cs="Times New Roman" w:hint="eastAsia"/>
          <w:kern w:val="2"/>
          <w:sz w:val="20"/>
          <w:szCs w:val="20"/>
        </w:rPr>
        <w:t>；</w:t>
      </w:r>
    </w:p>
    <w:p w14:paraId="1BD55158" w14:textId="77777777" w:rsidR="003022E8" w:rsidRPr="00E44564" w:rsidRDefault="001E252A"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3</w:t>
      </w:r>
      <w:r w:rsidR="00DE335B" w:rsidRPr="00E44564">
        <w:rPr>
          <w:rFonts w:ascii="黑体" w:eastAsia="黑体" w:hAnsi="黑体" w:cs="Times New Roman" w:hint="eastAsia"/>
          <w:kern w:val="2"/>
          <w:sz w:val="20"/>
          <w:szCs w:val="20"/>
        </w:rPr>
        <w:t>、</w:t>
      </w:r>
      <w:r w:rsidR="003022E8" w:rsidRPr="00E44564">
        <w:rPr>
          <w:rFonts w:ascii="黑体" w:eastAsia="黑体" w:hAnsi="黑体" w:cs="Times New Roman" w:hint="eastAsia"/>
          <w:kern w:val="2"/>
          <w:sz w:val="20"/>
          <w:szCs w:val="20"/>
        </w:rPr>
        <w:t>双方根据本合同及双方签订的单项合同而需书面发出的或往来的文书，均应以邮递或是传真</w:t>
      </w:r>
      <w:r w:rsidR="00A30C14" w:rsidRPr="00E44564">
        <w:rPr>
          <w:rFonts w:ascii="黑体" w:eastAsia="黑体" w:hAnsi="黑体" w:cs="Times New Roman" w:hint="eastAsia"/>
          <w:kern w:val="2"/>
          <w:sz w:val="20"/>
          <w:szCs w:val="20"/>
        </w:rPr>
        <w:t>、邮件</w:t>
      </w:r>
      <w:r w:rsidR="003022E8" w:rsidRPr="00E44564">
        <w:rPr>
          <w:rFonts w:ascii="黑体" w:eastAsia="黑体" w:hAnsi="黑体" w:cs="Times New Roman" w:hint="eastAsia"/>
          <w:kern w:val="2"/>
          <w:sz w:val="20"/>
          <w:szCs w:val="20"/>
        </w:rPr>
        <w:t>方式发送至上述地址及联络人收取；</w:t>
      </w:r>
      <w:r w:rsidR="003022E8" w:rsidRPr="00E44564" w:rsidDel="00002F80">
        <w:rPr>
          <w:rFonts w:ascii="黑体" w:eastAsia="黑体" w:hAnsi="黑体" w:cs="Times New Roman" w:hint="eastAsia"/>
          <w:kern w:val="2"/>
          <w:sz w:val="20"/>
          <w:szCs w:val="20"/>
        </w:rPr>
        <w:t xml:space="preserve"> </w:t>
      </w:r>
    </w:p>
    <w:p w14:paraId="619E6785" w14:textId="77777777" w:rsidR="003022E8" w:rsidRPr="00E44564" w:rsidRDefault="001E252A"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4</w:t>
      </w:r>
      <w:r w:rsidR="00DE335B" w:rsidRPr="00E44564">
        <w:rPr>
          <w:rFonts w:ascii="黑体" w:eastAsia="黑体" w:hAnsi="黑体" w:cs="Times New Roman" w:hint="eastAsia"/>
          <w:kern w:val="2"/>
          <w:sz w:val="20"/>
          <w:szCs w:val="20"/>
        </w:rPr>
        <w:t>、</w:t>
      </w:r>
      <w:r w:rsidR="003022E8" w:rsidRPr="00E44564">
        <w:rPr>
          <w:rFonts w:ascii="黑体" w:eastAsia="黑体" w:hAnsi="黑体" w:cs="Times New Roman" w:hint="eastAsia"/>
          <w:kern w:val="2"/>
          <w:sz w:val="20"/>
          <w:szCs w:val="20"/>
        </w:rPr>
        <w:t>文书邮递</w:t>
      </w:r>
      <w:r w:rsidR="00A30C14" w:rsidRPr="00E44564">
        <w:rPr>
          <w:rFonts w:ascii="黑体" w:eastAsia="黑体" w:hAnsi="黑体" w:cs="Times New Roman" w:hint="eastAsia"/>
          <w:kern w:val="2"/>
          <w:sz w:val="20"/>
          <w:szCs w:val="20"/>
        </w:rPr>
        <w:t>、</w:t>
      </w:r>
      <w:r w:rsidR="003022E8" w:rsidRPr="00E44564">
        <w:rPr>
          <w:rFonts w:ascii="黑体" w:eastAsia="黑体" w:hAnsi="黑体" w:cs="Times New Roman" w:hint="eastAsia"/>
          <w:kern w:val="2"/>
          <w:sz w:val="20"/>
          <w:szCs w:val="20"/>
        </w:rPr>
        <w:t>传真</w:t>
      </w:r>
      <w:r w:rsidR="00A30C14" w:rsidRPr="00E44564">
        <w:rPr>
          <w:rFonts w:ascii="黑体" w:eastAsia="黑体" w:hAnsi="黑体" w:cs="Times New Roman" w:hint="eastAsia"/>
          <w:kern w:val="2"/>
          <w:sz w:val="20"/>
          <w:szCs w:val="20"/>
        </w:rPr>
        <w:t>或邮件</w:t>
      </w:r>
      <w:r w:rsidR="003022E8" w:rsidRPr="00E44564">
        <w:rPr>
          <w:rFonts w:ascii="黑体" w:eastAsia="黑体" w:hAnsi="黑体" w:cs="Times New Roman" w:hint="eastAsia"/>
          <w:kern w:val="2"/>
          <w:sz w:val="20"/>
          <w:szCs w:val="20"/>
        </w:rPr>
        <w:t>的当日，发出方应与该联络人电话方式联络；一方要求相对方在有关文书上签署或盖章以示已收取的，相对方应按该要求行事；</w:t>
      </w:r>
    </w:p>
    <w:p w14:paraId="14F64F42" w14:textId="77777777" w:rsidR="003022E8" w:rsidRPr="00E44564" w:rsidRDefault="001E252A"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5</w:t>
      </w:r>
      <w:r w:rsidR="00DE335B" w:rsidRPr="00E44564">
        <w:rPr>
          <w:rFonts w:ascii="黑体" w:eastAsia="黑体" w:hAnsi="黑体" w:cs="Times New Roman" w:hint="eastAsia"/>
          <w:kern w:val="2"/>
          <w:sz w:val="20"/>
          <w:szCs w:val="20"/>
        </w:rPr>
        <w:t>、</w:t>
      </w:r>
      <w:r w:rsidR="003022E8" w:rsidRPr="00E44564">
        <w:rPr>
          <w:rFonts w:ascii="黑体" w:eastAsia="黑体" w:hAnsi="黑体" w:cs="Times New Roman" w:hint="eastAsia"/>
          <w:kern w:val="2"/>
          <w:sz w:val="20"/>
          <w:szCs w:val="20"/>
        </w:rPr>
        <w:t>供方变更其上述联络人，应即时书面通知需方，未及时通知的，则需方发往原联络人的文书视为已向供方妥当的发出。</w:t>
      </w:r>
    </w:p>
    <w:p w14:paraId="484B46B5" w14:textId="7D45694E" w:rsidR="003022E8" w:rsidRPr="00E44564" w:rsidRDefault="003022E8"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b/>
          <w:kern w:val="2"/>
          <w:sz w:val="20"/>
          <w:szCs w:val="20"/>
        </w:rPr>
        <w:t>十</w:t>
      </w:r>
      <w:r w:rsidR="008F5DD5" w:rsidRPr="00E44564">
        <w:rPr>
          <w:rFonts w:ascii="黑体" w:eastAsia="黑体" w:hAnsi="黑体" w:cs="Times New Roman" w:hint="eastAsia"/>
          <w:b/>
          <w:kern w:val="2"/>
          <w:sz w:val="20"/>
          <w:szCs w:val="20"/>
        </w:rPr>
        <w:t>三</w:t>
      </w:r>
      <w:r w:rsidRPr="00E44564">
        <w:rPr>
          <w:rFonts w:ascii="黑体" w:eastAsia="黑体" w:hAnsi="黑体" w:cs="Times New Roman" w:hint="eastAsia"/>
          <w:b/>
          <w:kern w:val="2"/>
          <w:sz w:val="20"/>
          <w:szCs w:val="20"/>
        </w:rPr>
        <w:t>、本合同的有效期</w:t>
      </w:r>
    </w:p>
    <w:p w14:paraId="0AE45C48" w14:textId="77777777" w:rsidR="00E60180" w:rsidRPr="00E44564" w:rsidRDefault="00E60180"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本合同的有效期自签订日起生效，效力贯穿于整个双方合作期间，双方另行签订补充协议或其他替代性文件除外。</w:t>
      </w:r>
    </w:p>
    <w:p w14:paraId="75B4F76A" w14:textId="6AE5C01B" w:rsidR="003022E8" w:rsidRPr="00E44564" w:rsidRDefault="003022E8" w:rsidP="001D36D5">
      <w:pPr>
        <w:widowControl w:val="0"/>
        <w:spacing w:beforeLines="50" w:before="156" w:afterLines="50" w:after="156" w:line="276" w:lineRule="auto"/>
        <w:contextualSpacing/>
        <w:rPr>
          <w:rFonts w:ascii="黑体" w:eastAsia="黑体" w:hAnsi="黑体" w:cs="Times New Roman"/>
          <w:b/>
          <w:kern w:val="2"/>
          <w:sz w:val="20"/>
          <w:szCs w:val="20"/>
        </w:rPr>
      </w:pPr>
      <w:r w:rsidRPr="00E44564">
        <w:rPr>
          <w:rFonts w:ascii="黑体" w:eastAsia="黑体" w:hAnsi="黑体" w:cs="Times New Roman" w:hint="eastAsia"/>
          <w:kern w:val="2"/>
          <w:sz w:val="20"/>
          <w:szCs w:val="20"/>
        </w:rPr>
        <w:t>十</w:t>
      </w:r>
      <w:r w:rsidR="008F5DD5" w:rsidRPr="00E44564">
        <w:rPr>
          <w:rFonts w:ascii="黑体" w:eastAsia="黑体" w:hAnsi="黑体" w:cs="Times New Roman" w:hint="eastAsia"/>
          <w:b/>
          <w:kern w:val="2"/>
          <w:sz w:val="20"/>
          <w:szCs w:val="20"/>
        </w:rPr>
        <w:t>四</w:t>
      </w:r>
      <w:r w:rsidRPr="00E44564">
        <w:rPr>
          <w:rFonts w:ascii="黑体" w:eastAsia="黑体" w:hAnsi="黑体" w:cs="Times New Roman" w:hint="eastAsia"/>
          <w:b/>
          <w:kern w:val="2"/>
          <w:sz w:val="20"/>
          <w:szCs w:val="20"/>
        </w:rPr>
        <w:t>、争议解决与管辖</w:t>
      </w:r>
    </w:p>
    <w:p w14:paraId="3A84A5BA" w14:textId="5E016425" w:rsidR="003022E8" w:rsidRPr="00E44564" w:rsidRDefault="003022E8" w:rsidP="001D36D5">
      <w:pPr>
        <w:widowControl w:val="0"/>
        <w:spacing w:beforeLines="50" w:before="156" w:afterLines="50" w:after="156" w:line="276" w:lineRule="auto"/>
        <w:contextualSpacing/>
        <w:rPr>
          <w:rFonts w:ascii="黑体" w:eastAsia="黑体" w:hAnsi="黑体" w:cs="Times New Roman"/>
          <w:kern w:val="2"/>
          <w:sz w:val="20"/>
          <w:szCs w:val="20"/>
        </w:rPr>
      </w:pPr>
      <w:r w:rsidRPr="00E44564">
        <w:rPr>
          <w:rFonts w:ascii="黑体" w:eastAsia="黑体" w:hAnsi="黑体" w:cs="Times New Roman" w:hint="eastAsia"/>
          <w:kern w:val="2"/>
          <w:sz w:val="20"/>
          <w:szCs w:val="20"/>
        </w:rPr>
        <w:t>如签约方在</w:t>
      </w:r>
      <w:r w:rsidRPr="00E44564">
        <w:rPr>
          <w:rFonts w:ascii="黑体" w:eastAsia="黑体" w:hAnsi="黑体" w:cs="Times New Roman"/>
          <w:kern w:val="2"/>
          <w:sz w:val="20"/>
          <w:szCs w:val="20"/>
        </w:rPr>
        <w:t>合同</w:t>
      </w:r>
      <w:r w:rsidRPr="00E44564">
        <w:rPr>
          <w:rFonts w:ascii="黑体" w:eastAsia="黑体" w:hAnsi="黑体" w:cs="Times New Roman" w:hint="eastAsia"/>
          <w:kern w:val="2"/>
          <w:sz w:val="20"/>
          <w:szCs w:val="20"/>
        </w:rPr>
        <w:t>期</w:t>
      </w:r>
      <w:r w:rsidRPr="00E44564">
        <w:rPr>
          <w:rFonts w:ascii="黑体" w:eastAsia="黑体" w:hAnsi="黑体" w:cs="Times New Roman"/>
          <w:kern w:val="2"/>
          <w:sz w:val="20"/>
          <w:szCs w:val="20"/>
        </w:rPr>
        <w:t>间内</w:t>
      </w:r>
      <w:r w:rsidRPr="00E44564">
        <w:rPr>
          <w:rFonts w:ascii="黑体" w:eastAsia="黑体" w:hAnsi="黑体" w:cs="Times New Roman" w:hint="eastAsia"/>
          <w:kern w:val="2"/>
          <w:sz w:val="20"/>
          <w:szCs w:val="20"/>
        </w:rPr>
        <w:t>就本合同或单项合同项下的权利义务</w:t>
      </w:r>
      <w:r w:rsidRPr="00E44564">
        <w:rPr>
          <w:rFonts w:ascii="黑体" w:eastAsia="黑体" w:hAnsi="黑体" w:cs="Times New Roman"/>
          <w:kern w:val="2"/>
          <w:sz w:val="20"/>
          <w:szCs w:val="20"/>
        </w:rPr>
        <w:t>发</w:t>
      </w:r>
      <w:r w:rsidRPr="00E44564">
        <w:rPr>
          <w:rFonts w:ascii="黑体" w:eastAsia="黑体" w:hAnsi="黑体" w:cs="Times New Roman" w:hint="eastAsia"/>
          <w:kern w:val="2"/>
          <w:sz w:val="20"/>
          <w:szCs w:val="20"/>
        </w:rPr>
        <w:t>生任何</w:t>
      </w:r>
      <w:r w:rsidRPr="00E44564">
        <w:rPr>
          <w:rFonts w:ascii="黑体" w:eastAsia="黑体" w:hAnsi="黑体" w:cs="Times New Roman"/>
          <w:kern w:val="2"/>
          <w:sz w:val="20"/>
          <w:szCs w:val="20"/>
        </w:rPr>
        <w:t>争议</w:t>
      </w:r>
      <w:r w:rsidRPr="00E44564">
        <w:rPr>
          <w:rFonts w:ascii="黑体" w:eastAsia="黑体" w:hAnsi="黑体" w:cs="Times New Roman" w:hint="eastAsia"/>
          <w:kern w:val="2"/>
          <w:sz w:val="20"/>
          <w:szCs w:val="20"/>
        </w:rPr>
        <w:t>的，</w:t>
      </w:r>
      <w:r w:rsidRPr="00E44564">
        <w:rPr>
          <w:rFonts w:ascii="黑体" w:eastAsia="黑体" w:hAnsi="黑体" w:cs="Times New Roman"/>
          <w:kern w:val="2"/>
          <w:sz w:val="20"/>
          <w:szCs w:val="20"/>
        </w:rPr>
        <w:t>应当尽</w:t>
      </w:r>
      <w:r w:rsidRPr="00E44564">
        <w:rPr>
          <w:rFonts w:ascii="黑体" w:eastAsia="黑体" w:hAnsi="黑体" w:cs="Times New Roman" w:hint="eastAsia"/>
          <w:kern w:val="2"/>
          <w:sz w:val="20"/>
          <w:szCs w:val="20"/>
        </w:rPr>
        <w:t>量善意</w:t>
      </w:r>
      <w:r w:rsidRPr="00E44564">
        <w:rPr>
          <w:rFonts w:ascii="黑体" w:eastAsia="黑体" w:hAnsi="黑体" w:cs="Times New Roman"/>
          <w:kern w:val="2"/>
          <w:sz w:val="20"/>
          <w:szCs w:val="20"/>
        </w:rPr>
        <w:t>协</w:t>
      </w:r>
      <w:r w:rsidRPr="00E44564">
        <w:rPr>
          <w:rFonts w:ascii="黑体" w:eastAsia="黑体" w:hAnsi="黑体" w:cs="Times New Roman" w:hint="eastAsia"/>
          <w:kern w:val="2"/>
          <w:sz w:val="20"/>
          <w:szCs w:val="20"/>
        </w:rPr>
        <w:t>商解</w:t>
      </w:r>
      <w:r w:rsidRPr="00E44564">
        <w:rPr>
          <w:rFonts w:ascii="黑体" w:eastAsia="黑体" w:hAnsi="黑体" w:cs="Times New Roman"/>
          <w:kern w:val="2"/>
          <w:sz w:val="20"/>
          <w:szCs w:val="20"/>
        </w:rPr>
        <w:t>决</w:t>
      </w:r>
      <w:r w:rsidRPr="00E44564">
        <w:rPr>
          <w:rFonts w:ascii="黑体" w:eastAsia="黑体" w:hAnsi="黑体" w:cs="Times New Roman" w:hint="eastAsia"/>
          <w:kern w:val="2"/>
          <w:sz w:val="20"/>
          <w:szCs w:val="20"/>
        </w:rPr>
        <w:t>；</w:t>
      </w:r>
      <w:r w:rsidRPr="00E44564">
        <w:rPr>
          <w:rFonts w:ascii="黑体" w:eastAsia="黑体" w:hAnsi="黑体" w:cs="Times New Roman"/>
          <w:kern w:val="2"/>
          <w:sz w:val="20"/>
          <w:szCs w:val="20"/>
        </w:rPr>
        <w:t>协</w:t>
      </w:r>
      <w:r w:rsidRPr="00E44564">
        <w:rPr>
          <w:rFonts w:ascii="黑体" w:eastAsia="黑体" w:hAnsi="黑体" w:cs="Times New Roman" w:hint="eastAsia"/>
          <w:kern w:val="2"/>
          <w:sz w:val="20"/>
          <w:szCs w:val="20"/>
        </w:rPr>
        <w:t>商解</w:t>
      </w:r>
      <w:r w:rsidRPr="00E44564">
        <w:rPr>
          <w:rFonts w:ascii="黑体" w:eastAsia="黑体" w:hAnsi="黑体" w:cs="Times New Roman"/>
          <w:kern w:val="2"/>
          <w:sz w:val="20"/>
          <w:szCs w:val="20"/>
        </w:rPr>
        <w:t>决</w:t>
      </w:r>
      <w:r w:rsidRPr="00E44564">
        <w:rPr>
          <w:rFonts w:ascii="黑体" w:eastAsia="黑体" w:hAnsi="黑体" w:cs="Times New Roman" w:hint="eastAsia"/>
          <w:kern w:val="2"/>
          <w:sz w:val="20"/>
          <w:szCs w:val="20"/>
        </w:rPr>
        <w:t>不成，由需方所在地人民法院管辖。</w:t>
      </w:r>
    </w:p>
    <w:p w14:paraId="0DD6B31B" w14:textId="77777777" w:rsidR="003022E8" w:rsidRPr="00E44564" w:rsidRDefault="003022E8" w:rsidP="00846333">
      <w:pPr>
        <w:spacing w:beforeLines="50" w:before="156" w:afterLines="50" w:after="156"/>
        <w:rPr>
          <w:rFonts w:ascii="黑体" w:eastAsia="黑体" w:hAnsi="黑体"/>
          <w:b/>
          <w:sz w:val="20"/>
          <w:szCs w:val="20"/>
        </w:rPr>
      </w:pPr>
      <w:r w:rsidRPr="00E44564">
        <w:rPr>
          <w:rFonts w:ascii="黑体" w:eastAsia="黑体" w:hAnsi="黑体" w:hint="eastAsia"/>
          <w:b/>
          <w:sz w:val="20"/>
          <w:szCs w:val="20"/>
        </w:rPr>
        <w:t>合同双方签字</w:t>
      </w:r>
      <w:r w:rsidR="00CE5503" w:rsidRPr="00E44564">
        <w:rPr>
          <w:rFonts w:ascii="黑体" w:eastAsia="黑体" w:hAnsi="黑体" w:hint="eastAsia"/>
          <w:b/>
          <w:sz w:val="20"/>
          <w:szCs w:val="20"/>
        </w:rPr>
        <w:t>或</w:t>
      </w:r>
      <w:r w:rsidRPr="00E44564">
        <w:rPr>
          <w:rFonts w:ascii="黑体" w:eastAsia="黑体" w:hAnsi="黑体" w:hint="eastAsia"/>
          <w:b/>
          <w:sz w:val="20"/>
          <w:szCs w:val="20"/>
        </w:rPr>
        <w:t>盖章，特此为证。</w:t>
      </w:r>
    </w:p>
    <w:p w14:paraId="00A1C0D2" w14:textId="77777777" w:rsidR="00876696" w:rsidRPr="00E44564" w:rsidRDefault="00F56B5D" w:rsidP="00846333">
      <w:pPr>
        <w:widowControl w:val="0"/>
        <w:autoSpaceDE w:val="0"/>
        <w:autoSpaceDN w:val="0"/>
        <w:adjustRightInd w:val="0"/>
        <w:jc w:val="left"/>
        <w:rPr>
          <w:rFonts w:ascii="黑体" w:eastAsia="黑体" w:hAnsi="黑体" w:cs="宋体"/>
          <w:b/>
          <w:sz w:val="20"/>
          <w:szCs w:val="20"/>
        </w:rPr>
      </w:pPr>
      <w:r w:rsidRPr="00E44564">
        <w:rPr>
          <w:rFonts w:ascii="黑体" w:eastAsia="黑体" w:hAnsi="黑体" w:cs="宋体" w:hint="eastAsia"/>
          <w:b/>
          <w:sz w:val="20"/>
          <w:szCs w:val="20"/>
        </w:rPr>
        <w:t>(以下无正文，下附签署页)</w:t>
      </w:r>
    </w:p>
    <w:p w14:paraId="586ED9A2" w14:textId="77777777" w:rsidR="00DE335B" w:rsidRPr="00E44564" w:rsidRDefault="00DE335B" w:rsidP="002958F5">
      <w:pPr>
        <w:widowControl w:val="0"/>
        <w:autoSpaceDE w:val="0"/>
        <w:autoSpaceDN w:val="0"/>
        <w:adjustRightInd w:val="0"/>
        <w:spacing w:line="420" w:lineRule="auto"/>
        <w:jc w:val="left"/>
        <w:rPr>
          <w:rFonts w:ascii="黑体" w:eastAsia="黑体" w:hAnsi="黑体" w:cs="宋体"/>
          <w:b/>
          <w:sz w:val="20"/>
          <w:szCs w:val="20"/>
        </w:rPr>
      </w:pPr>
      <w:permStart w:id="2031897387" w:edGrp="everyone"/>
      <w:r w:rsidRPr="00E44564">
        <w:rPr>
          <w:rFonts w:ascii="黑体" w:eastAsia="黑体" w:hAnsi="黑体" w:cs="宋体" w:hint="eastAsia"/>
          <w:b/>
          <w:sz w:val="20"/>
          <w:szCs w:val="20"/>
        </w:rPr>
        <w:t>供</w:t>
      </w:r>
      <w:r w:rsidRPr="00E44564">
        <w:rPr>
          <w:rFonts w:ascii="黑体" w:eastAsia="黑体" w:hAnsi="黑体" w:cs="宋体"/>
          <w:b/>
          <w:sz w:val="20"/>
          <w:szCs w:val="20"/>
        </w:rPr>
        <w:t xml:space="preserve"> </w:t>
      </w:r>
      <w:r w:rsidRPr="00E44564">
        <w:rPr>
          <w:rFonts w:ascii="黑体" w:eastAsia="黑体" w:hAnsi="黑体" w:cs="宋体" w:hint="eastAsia"/>
          <w:b/>
          <w:sz w:val="20"/>
          <w:szCs w:val="20"/>
        </w:rPr>
        <w:t xml:space="preserve">方：         </w:t>
      </w:r>
      <w:r w:rsidR="009B6893" w:rsidRPr="00E44564">
        <w:rPr>
          <w:rFonts w:ascii="黑体" w:eastAsia="黑体" w:hAnsi="黑体" w:cs="宋体"/>
          <w:b/>
          <w:sz w:val="20"/>
          <w:szCs w:val="20"/>
        </w:rPr>
        <w:t xml:space="preserve">                    </w:t>
      </w:r>
      <w:r w:rsidRPr="00E44564">
        <w:rPr>
          <w:rFonts w:ascii="黑体" w:eastAsia="黑体" w:hAnsi="黑体" w:cs="宋体" w:hint="eastAsia"/>
          <w:b/>
          <w:sz w:val="20"/>
          <w:szCs w:val="20"/>
        </w:rPr>
        <w:t xml:space="preserve">  </w:t>
      </w:r>
      <w:r w:rsidR="00606130" w:rsidRPr="00E44564">
        <w:rPr>
          <w:rFonts w:ascii="黑体" w:eastAsia="黑体" w:hAnsi="黑体" w:cs="宋体"/>
          <w:b/>
          <w:sz w:val="20"/>
          <w:szCs w:val="20"/>
        </w:rPr>
        <w:t xml:space="preserve"> </w:t>
      </w:r>
      <w:r w:rsidRPr="00E44564">
        <w:rPr>
          <w:rFonts w:ascii="黑体" w:eastAsia="黑体" w:hAnsi="黑体" w:cs="宋体" w:hint="eastAsia"/>
          <w:b/>
          <w:sz w:val="20"/>
          <w:szCs w:val="20"/>
        </w:rPr>
        <w:t>需</w:t>
      </w:r>
      <w:r w:rsidRPr="00E44564">
        <w:rPr>
          <w:rFonts w:ascii="黑体" w:eastAsia="黑体" w:hAnsi="黑体" w:cs="宋体"/>
          <w:b/>
          <w:sz w:val="20"/>
          <w:szCs w:val="20"/>
        </w:rPr>
        <w:t xml:space="preserve"> </w:t>
      </w:r>
      <w:r w:rsidRPr="00E44564">
        <w:rPr>
          <w:rFonts w:ascii="黑体" w:eastAsia="黑体" w:hAnsi="黑体" w:cs="宋体" w:hint="eastAsia"/>
          <w:b/>
          <w:sz w:val="20"/>
          <w:szCs w:val="20"/>
        </w:rPr>
        <w:t>方：</w:t>
      </w:r>
      <w:r w:rsidRPr="00E44564">
        <w:rPr>
          <w:rFonts w:ascii="黑体" w:eastAsia="黑体" w:hAnsi="黑体" w:cs="宋体"/>
          <w:b/>
          <w:sz w:val="20"/>
          <w:szCs w:val="20"/>
        </w:rPr>
        <w:t xml:space="preserve"> </w:t>
      </w:r>
    </w:p>
    <w:p w14:paraId="2F9FEF2D" w14:textId="77777777" w:rsidR="00DE335B" w:rsidRPr="00E44564" w:rsidRDefault="00DE335B" w:rsidP="002958F5">
      <w:pPr>
        <w:widowControl w:val="0"/>
        <w:autoSpaceDE w:val="0"/>
        <w:autoSpaceDN w:val="0"/>
        <w:adjustRightInd w:val="0"/>
        <w:spacing w:line="420" w:lineRule="auto"/>
        <w:jc w:val="left"/>
        <w:rPr>
          <w:rFonts w:ascii="黑体" w:eastAsia="黑体" w:hAnsi="黑体" w:cs="宋体"/>
          <w:b/>
          <w:sz w:val="20"/>
          <w:szCs w:val="20"/>
        </w:rPr>
      </w:pPr>
      <w:r w:rsidRPr="00E44564">
        <w:rPr>
          <w:rFonts w:ascii="黑体" w:eastAsia="黑体" w:hAnsi="黑体" w:cs="宋体" w:hint="eastAsia"/>
          <w:b/>
          <w:sz w:val="20"/>
          <w:szCs w:val="20"/>
        </w:rPr>
        <w:t>单位地址：</w:t>
      </w:r>
      <w:r w:rsidR="009B6893" w:rsidRPr="00E44564">
        <w:rPr>
          <w:rFonts w:ascii="黑体" w:eastAsia="黑体" w:hAnsi="黑体" w:hint="eastAsia"/>
          <w:b/>
          <w:sz w:val="16"/>
          <w:szCs w:val="20"/>
        </w:rPr>
        <w:t xml:space="preserve">                               </w:t>
      </w:r>
      <w:r w:rsidRPr="00E44564">
        <w:rPr>
          <w:rFonts w:ascii="黑体" w:eastAsia="黑体" w:hAnsi="黑体" w:cs="宋体"/>
          <w:b/>
          <w:sz w:val="20"/>
          <w:szCs w:val="20"/>
        </w:rPr>
        <w:t xml:space="preserve"> </w:t>
      </w:r>
      <w:r w:rsidRPr="00E44564">
        <w:rPr>
          <w:rFonts w:ascii="黑体" w:eastAsia="黑体" w:hAnsi="黑体" w:cs="宋体" w:hint="eastAsia"/>
          <w:b/>
          <w:sz w:val="20"/>
          <w:szCs w:val="20"/>
        </w:rPr>
        <w:t xml:space="preserve"> </w:t>
      </w:r>
      <w:r w:rsidR="00606130" w:rsidRPr="00E44564">
        <w:rPr>
          <w:rFonts w:ascii="黑体" w:eastAsia="黑体" w:hAnsi="黑体" w:cs="宋体"/>
          <w:b/>
          <w:sz w:val="20"/>
          <w:szCs w:val="20"/>
        </w:rPr>
        <w:t xml:space="preserve">  </w:t>
      </w:r>
      <w:r w:rsidRPr="00E44564">
        <w:rPr>
          <w:rFonts w:ascii="黑体" w:eastAsia="黑体" w:hAnsi="黑体" w:cs="宋体" w:hint="eastAsia"/>
          <w:b/>
          <w:sz w:val="20"/>
          <w:szCs w:val="20"/>
        </w:rPr>
        <w:t>单位地址：</w:t>
      </w:r>
      <w:r w:rsidR="00790E9E" w:rsidRPr="00E44564">
        <w:rPr>
          <w:rFonts w:ascii="黑体" w:eastAsia="黑体" w:hAnsi="黑体" w:cs="宋体"/>
          <w:b/>
          <w:sz w:val="20"/>
          <w:szCs w:val="20"/>
        </w:rPr>
        <w:t xml:space="preserve"> </w:t>
      </w:r>
    </w:p>
    <w:p w14:paraId="25A74FB1" w14:textId="77777777" w:rsidR="00DE335B" w:rsidRPr="00E44564" w:rsidRDefault="00DE335B" w:rsidP="002958F5">
      <w:pPr>
        <w:widowControl w:val="0"/>
        <w:autoSpaceDE w:val="0"/>
        <w:autoSpaceDN w:val="0"/>
        <w:adjustRightInd w:val="0"/>
        <w:spacing w:line="420" w:lineRule="auto"/>
        <w:jc w:val="left"/>
        <w:rPr>
          <w:rFonts w:ascii="黑体" w:eastAsia="黑体" w:hAnsi="黑体" w:cs="宋体"/>
          <w:b/>
          <w:sz w:val="20"/>
          <w:szCs w:val="20"/>
        </w:rPr>
      </w:pPr>
      <w:r w:rsidRPr="00E44564">
        <w:rPr>
          <w:rFonts w:ascii="黑体" w:eastAsia="黑体" w:hAnsi="黑体" w:cs="宋体" w:hint="eastAsia"/>
          <w:b/>
          <w:sz w:val="20"/>
          <w:szCs w:val="20"/>
        </w:rPr>
        <w:t xml:space="preserve">法人代表：                           </w:t>
      </w:r>
      <w:r w:rsidR="00606130" w:rsidRPr="00E44564">
        <w:rPr>
          <w:rFonts w:ascii="黑体" w:eastAsia="黑体" w:hAnsi="黑体" w:cs="宋体"/>
          <w:b/>
          <w:sz w:val="20"/>
          <w:szCs w:val="20"/>
        </w:rPr>
        <w:t xml:space="preserve"> </w:t>
      </w:r>
      <w:r w:rsidRPr="00E44564">
        <w:rPr>
          <w:rFonts w:ascii="黑体" w:eastAsia="黑体" w:hAnsi="黑体" w:cs="宋体" w:hint="eastAsia"/>
          <w:b/>
          <w:sz w:val="20"/>
          <w:szCs w:val="20"/>
        </w:rPr>
        <w:t>法人代表：</w:t>
      </w:r>
      <w:r w:rsidR="00790E9E" w:rsidRPr="00E44564">
        <w:rPr>
          <w:rFonts w:ascii="黑体" w:eastAsia="黑体" w:hAnsi="黑体" w:cs="宋体"/>
          <w:b/>
          <w:sz w:val="20"/>
          <w:szCs w:val="20"/>
        </w:rPr>
        <w:t xml:space="preserve"> </w:t>
      </w:r>
    </w:p>
    <w:p w14:paraId="1EA8F193" w14:textId="77777777" w:rsidR="00DE335B" w:rsidRPr="00E44564" w:rsidRDefault="00DE335B" w:rsidP="002958F5">
      <w:pPr>
        <w:widowControl w:val="0"/>
        <w:autoSpaceDE w:val="0"/>
        <w:autoSpaceDN w:val="0"/>
        <w:adjustRightInd w:val="0"/>
        <w:spacing w:line="420" w:lineRule="auto"/>
        <w:jc w:val="left"/>
        <w:rPr>
          <w:rFonts w:ascii="黑体" w:eastAsia="黑体" w:hAnsi="黑体" w:cs="宋体"/>
          <w:b/>
          <w:sz w:val="20"/>
          <w:szCs w:val="20"/>
        </w:rPr>
      </w:pPr>
      <w:r w:rsidRPr="00E44564">
        <w:rPr>
          <w:rFonts w:ascii="黑体" w:eastAsia="黑体" w:hAnsi="黑体" w:cs="宋体" w:hint="eastAsia"/>
          <w:b/>
          <w:sz w:val="20"/>
          <w:szCs w:val="20"/>
        </w:rPr>
        <w:t>委托代理人：                         委托代理人：</w:t>
      </w:r>
      <w:r w:rsidR="00790E9E" w:rsidRPr="00E44564">
        <w:rPr>
          <w:rFonts w:ascii="黑体" w:eastAsia="黑体" w:hAnsi="黑体" w:cs="宋体"/>
          <w:b/>
          <w:sz w:val="20"/>
          <w:szCs w:val="20"/>
        </w:rPr>
        <w:t xml:space="preserve"> </w:t>
      </w:r>
    </w:p>
    <w:p w14:paraId="4D36DCDE" w14:textId="5190400B" w:rsidR="00790E9E" w:rsidRPr="00E44564" w:rsidRDefault="00F32DE1" w:rsidP="002958F5">
      <w:pPr>
        <w:spacing w:line="420" w:lineRule="auto"/>
        <w:rPr>
          <w:rFonts w:ascii="黑体" w:eastAsia="黑体" w:hAnsi="黑体" w:cs="宋体"/>
          <w:b/>
          <w:sz w:val="20"/>
          <w:szCs w:val="20"/>
        </w:rPr>
      </w:pPr>
      <w:r w:rsidRPr="00E44564">
        <w:rPr>
          <w:rFonts w:ascii="黑体" w:eastAsia="黑体" w:hAnsi="黑体" w:cs="宋体" w:hint="eastAsia"/>
          <w:b/>
          <w:sz w:val="20"/>
          <w:szCs w:val="20"/>
        </w:rPr>
        <w:t>签订地点：</w:t>
      </w:r>
      <w:r w:rsidRPr="00E44564">
        <w:rPr>
          <w:rFonts w:ascii="黑体" w:eastAsia="黑体" w:hAnsi="黑体" w:cs="宋体" w:hint="eastAsia"/>
          <w:b/>
          <w:sz w:val="20"/>
          <w:szCs w:val="20"/>
          <w:u w:val="single"/>
        </w:rPr>
        <w:t xml:space="preserve">       </w:t>
      </w:r>
      <w:r w:rsidRPr="00E44564">
        <w:rPr>
          <w:rFonts w:ascii="黑体" w:eastAsia="黑体" w:hAnsi="黑体" w:cs="宋体" w:hint="eastAsia"/>
          <w:b/>
          <w:sz w:val="20"/>
          <w:szCs w:val="20"/>
        </w:rPr>
        <w:t>市</w:t>
      </w:r>
      <w:r w:rsidRPr="00E44564">
        <w:rPr>
          <w:rFonts w:ascii="黑体" w:eastAsia="黑体" w:hAnsi="黑体" w:cs="宋体" w:hint="eastAsia"/>
          <w:b/>
          <w:sz w:val="20"/>
          <w:szCs w:val="20"/>
          <w:u w:val="single"/>
        </w:rPr>
        <w:t xml:space="preserve">      </w:t>
      </w:r>
      <w:r w:rsidRPr="00E44564">
        <w:rPr>
          <w:rFonts w:ascii="黑体" w:eastAsia="黑体" w:hAnsi="黑体" w:cs="宋体" w:hint="eastAsia"/>
          <w:b/>
          <w:sz w:val="20"/>
          <w:szCs w:val="20"/>
        </w:rPr>
        <w:t xml:space="preserve">区     </w:t>
      </w:r>
      <w:r w:rsidR="00DE335B" w:rsidRPr="00E44564">
        <w:rPr>
          <w:rFonts w:ascii="黑体" w:eastAsia="黑体" w:hAnsi="黑体" w:cs="宋体" w:hint="eastAsia"/>
          <w:b/>
          <w:sz w:val="20"/>
          <w:szCs w:val="20"/>
        </w:rPr>
        <w:t>签订时间：</w:t>
      </w:r>
      <w:r w:rsidRPr="00E44564">
        <w:rPr>
          <w:rFonts w:ascii="黑体" w:eastAsia="黑体" w:hAnsi="黑体" w:cs="宋体" w:hint="eastAsia"/>
          <w:b/>
          <w:sz w:val="20"/>
          <w:szCs w:val="20"/>
          <w:u w:val="single"/>
        </w:rPr>
        <w:t xml:space="preserve">   </w:t>
      </w:r>
      <w:r w:rsidR="00DE335B" w:rsidRPr="00E44564">
        <w:rPr>
          <w:rFonts w:ascii="黑体" w:eastAsia="黑体" w:hAnsi="黑体" w:cs="宋体"/>
          <w:b/>
          <w:sz w:val="20"/>
          <w:szCs w:val="20"/>
          <w:u w:val="single"/>
        </w:rPr>
        <w:t xml:space="preserve"> </w:t>
      </w:r>
      <w:r w:rsidR="00DE335B" w:rsidRPr="00E44564">
        <w:rPr>
          <w:rFonts w:ascii="黑体" w:eastAsia="黑体" w:hAnsi="黑体" w:cs="宋体" w:hint="eastAsia"/>
          <w:b/>
          <w:sz w:val="20"/>
          <w:szCs w:val="20"/>
        </w:rPr>
        <w:t>年</w:t>
      </w:r>
      <w:r w:rsidR="00DE335B" w:rsidRPr="00E44564">
        <w:rPr>
          <w:rFonts w:ascii="黑体" w:eastAsia="黑体" w:hAnsi="黑体" w:cs="宋体"/>
          <w:b/>
          <w:sz w:val="20"/>
          <w:szCs w:val="20"/>
          <w:u w:val="single"/>
        </w:rPr>
        <w:t xml:space="preserve"> </w:t>
      </w:r>
      <w:r w:rsidR="00DE335B" w:rsidRPr="00E44564">
        <w:rPr>
          <w:rFonts w:ascii="黑体" w:eastAsia="黑体" w:hAnsi="黑体" w:cs="宋体" w:hint="eastAsia"/>
          <w:b/>
          <w:sz w:val="20"/>
          <w:szCs w:val="20"/>
          <w:u w:val="single"/>
        </w:rPr>
        <w:t xml:space="preserve"> </w:t>
      </w:r>
      <w:r w:rsidR="00606130" w:rsidRPr="00E44564">
        <w:rPr>
          <w:rFonts w:ascii="黑体" w:eastAsia="黑体" w:hAnsi="黑体" w:cs="宋体" w:hint="eastAsia"/>
          <w:b/>
          <w:sz w:val="20"/>
          <w:szCs w:val="20"/>
          <w:u w:val="single"/>
        </w:rPr>
        <w:t xml:space="preserve"> </w:t>
      </w:r>
      <w:r w:rsidRPr="00E44564">
        <w:rPr>
          <w:rFonts w:ascii="黑体" w:eastAsia="黑体" w:hAnsi="黑体" w:cs="宋体" w:hint="eastAsia"/>
          <w:b/>
          <w:sz w:val="20"/>
          <w:szCs w:val="20"/>
          <w:u w:val="single"/>
        </w:rPr>
        <w:t xml:space="preserve"> </w:t>
      </w:r>
      <w:r w:rsidR="00DE335B" w:rsidRPr="00E44564">
        <w:rPr>
          <w:rFonts w:ascii="黑体" w:eastAsia="黑体" w:hAnsi="黑体" w:cs="宋体" w:hint="eastAsia"/>
          <w:b/>
          <w:sz w:val="20"/>
          <w:szCs w:val="20"/>
        </w:rPr>
        <w:t>月</w:t>
      </w:r>
      <w:r w:rsidR="00DE335B" w:rsidRPr="00E44564">
        <w:rPr>
          <w:rFonts w:ascii="黑体" w:eastAsia="黑体" w:hAnsi="黑体" w:cs="宋体"/>
          <w:b/>
          <w:sz w:val="20"/>
          <w:szCs w:val="20"/>
          <w:u w:val="single"/>
        </w:rPr>
        <w:t xml:space="preserve"> </w:t>
      </w:r>
      <w:r w:rsidR="00DE335B" w:rsidRPr="00E44564">
        <w:rPr>
          <w:rFonts w:ascii="黑体" w:eastAsia="黑体" w:hAnsi="黑体" w:cs="宋体" w:hint="eastAsia"/>
          <w:b/>
          <w:sz w:val="20"/>
          <w:szCs w:val="20"/>
          <w:u w:val="single"/>
        </w:rPr>
        <w:t xml:space="preserve"> </w:t>
      </w:r>
      <w:r w:rsidR="00606130" w:rsidRPr="00E44564">
        <w:rPr>
          <w:rFonts w:ascii="黑体" w:eastAsia="黑体" w:hAnsi="黑体" w:cs="宋体" w:hint="eastAsia"/>
          <w:b/>
          <w:sz w:val="20"/>
          <w:szCs w:val="20"/>
          <w:u w:val="single"/>
        </w:rPr>
        <w:t xml:space="preserve"> </w:t>
      </w:r>
      <w:r w:rsidR="00DE335B" w:rsidRPr="00E44564">
        <w:rPr>
          <w:rFonts w:ascii="黑体" w:eastAsia="黑体" w:hAnsi="黑体" w:cs="宋体" w:hint="eastAsia"/>
          <w:b/>
          <w:sz w:val="20"/>
          <w:szCs w:val="20"/>
          <w:u w:val="single"/>
        </w:rPr>
        <w:t xml:space="preserve"> </w:t>
      </w:r>
      <w:r w:rsidR="00DE335B" w:rsidRPr="00E44564">
        <w:rPr>
          <w:rFonts w:ascii="黑体" w:eastAsia="黑体" w:hAnsi="黑体" w:cs="宋体" w:hint="eastAsia"/>
          <w:b/>
          <w:sz w:val="20"/>
          <w:szCs w:val="20"/>
        </w:rPr>
        <w:t>日</w:t>
      </w:r>
      <w:permEnd w:id="2031897387"/>
    </w:p>
    <w:p w14:paraId="378E6077" w14:textId="77777777" w:rsidR="0079300B" w:rsidRPr="00E44564" w:rsidRDefault="0079300B" w:rsidP="0079300B">
      <w:pPr>
        <w:jc w:val="center"/>
        <w:rPr>
          <w:b/>
          <w:bCs/>
          <w:sz w:val="52"/>
        </w:rPr>
      </w:pPr>
      <w:r w:rsidRPr="00E44564">
        <w:rPr>
          <w:rFonts w:hint="eastAsia"/>
          <w:b/>
          <w:bCs/>
          <w:sz w:val="52"/>
        </w:rPr>
        <w:lastRenderedPageBreak/>
        <w:t>SA8000</w:t>
      </w:r>
      <w:r w:rsidRPr="00E44564">
        <w:rPr>
          <w:rFonts w:hint="eastAsia"/>
          <w:b/>
          <w:bCs/>
          <w:sz w:val="52"/>
        </w:rPr>
        <w:t>社会责任承诺书</w:t>
      </w:r>
    </w:p>
    <w:p w14:paraId="6C1785C7" w14:textId="77777777" w:rsidR="0079300B" w:rsidRPr="00E44564" w:rsidRDefault="0079300B" w:rsidP="00790E9E">
      <w:pPr>
        <w:ind w:firstLineChars="247" w:firstLine="496"/>
        <w:rPr>
          <w:rFonts w:ascii="黑体" w:eastAsia="黑体" w:hAnsi="黑体" w:cs="Times New Roman"/>
          <w:b/>
          <w:kern w:val="2"/>
          <w:sz w:val="20"/>
          <w:szCs w:val="20"/>
        </w:rPr>
      </w:pPr>
      <w:permStart w:id="300578987" w:edGrp="everyone"/>
      <w:r w:rsidRPr="00E44564">
        <w:rPr>
          <w:rFonts w:ascii="黑体" w:eastAsia="黑体" w:hAnsi="黑体" w:cs="Times New Roman" w:hint="eastAsia"/>
          <w:b/>
          <w:kern w:val="2"/>
          <w:sz w:val="20"/>
          <w:szCs w:val="20"/>
        </w:rPr>
        <w:t>:</w:t>
      </w:r>
    </w:p>
    <w:permEnd w:id="300578987"/>
    <w:p w14:paraId="5D74073F" w14:textId="77777777" w:rsidR="0079300B" w:rsidRPr="00E44564" w:rsidRDefault="0079300B" w:rsidP="0079300B">
      <w:pPr>
        <w:spacing w:line="540" w:lineRule="exact"/>
        <w:ind w:firstLineChars="397" w:firstLine="797"/>
        <w:rPr>
          <w:rFonts w:ascii="黑体" w:eastAsia="黑体" w:hAnsi="黑体" w:cs="Times New Roman"/>
          <w:b/>
          <w:kern w:val="2"/>
          <w:sz w:val="20"/>
          <w:szCs w:val="20"/>
        </w:rPr>
      </w:pPr>
      <w:r w:rsidRPr="00E44564">
        <w:rPr>
          <w:rFonts w:ascii="黑体" w:eastAsia="黑体" w:hAnsi="黑体" w:cs="Times New Roman" w:hint="eastAsia"/>
          <w:b/>
          <w:kern w:val="2"/>
          <w:sz w:val="20"/>
          <w:szCs w:val="20"/>
        </w:rPr>
        <w:t>本公司作为贵公司的供方，向贵司就履行社会责任标准作出以下承诺：</w:t>
      </w:r>
    </w:p>
    <w:p w14:paraId="4746E1B7" w14:textId="77777777" w:rsidR="0079300B" w:rsidRPr="00E44564" w:rsidRDefault="0079300B" w:rsidP="0079300B">
      <w:pPr>
        <w:spacing w:line="540" w:lineRule="exact"/>
        <w:ind w:firstLineChars="98" w:firstLine="197"/>
        <w:rPr>
          <w:rFonts w:ascii="黑体" w:eastAsia="黑体" w:hAnsi="黑体" w:cs="Times New Roman"/>
          <w:b/>
          <w:kern w:val="2"/>
          <w:sz w:val="20"/>
          <w:szCs w:val="20"/>
        </w:rPr>
      </w:pPr>
      <w:r w:rsidRPr="00E44564">
        <w:rPr>
          <w:rFonts w:ascii="黑体" w:eastAsia="黑体" w:hAnsi="黑体" w:cs="Times New Roman" w:hint="eastAsia"/>
          <w:b/>
          <w:kern w:val="2"/>
          <w:sz w:val="20"/>
          <w:szCs w:val="20"/>
        </w:rPr>
        <w:t>（一）遵守社会责任标准的所有规定及当地劳动法律法规的规定，包括：</w:t>
      </w:r>
    </w:p>
    <w:p w14:paraId="054DFD8E" w14:textId="77777777" w:rsidR="0079300B" w:rsidRPr="00E44564" w:rsidRDefault="0079300B" w:rsidP="0079300B">
      <w:pPr>
        <w:spacing w:line="540" w:lineRule="exact"/>
        <w:ind w:firstLineChars="200" w:firstLine="400"/>
        <w:rPr>
          <w:rFonts w:ascii="黑体" w:eastAsia="黑体" w:hAnsi="黑体" w:cs="Times New Roman"/>
          <w:kern w:val="2"/>
          <w:sz w:val="20"/>
          <w:szCs w:val="20"/>
        </w:rPr>
      </w:pPr>
      <w:r w:rsidRPr="00E44564">
        <w:rPr>
          <w:rFonts w:ascii="黑体" w:eastAsia="黑体" w:hAnsi="黑体" w:cs="Times New Roman" w:hint="eastAsia"/>
          <w:kern w:val="2"/>
          <w:sz w:val="20"/>
          <w:szCs w:val="20"/>
        </w:rPr>
        <w:t>l）禁止使用童工和强迫劳动，不接受任何使用童工或强迫劳动的供应商或分包商。</w:t>
      </w:r>
    </w:p>
    <w:p w14:paraId="1C04DC6C" w14:textId="77777777" w:rsidR="0079300B" w:rsidRPr="00E44564" w:rsidRDefault="0079300B" w:rsidP="0079300B">
      <w:pPr>
        <w:spacing w:line="540" w:lineRule="exact"/>
        <w:ind w:firstLineChars="200" w:firstLine="400"/>
        <w:rPr>
          <w:rFonts w:ascii="黑体" w:eastAsia="黑体" w:hAnsi="黑体" w:cs="Times New Roman"/>
          <w:kern w:val="2"/>
          <w:sz w:val="20"/>
          <w:szCs w:val="20"/>
        </w:rPr>
      </w:pPr>
      <w:r w:rsidRPr="00E44564">
        <w:rPr>
          <w:rFonts w:ascii="黑体" w:eastAsia="黑体" w:hAnsi="黑体" w:cs="Times New Roman" w:hint="eastAsia"/>
          <w:kern w:val="2"/>
          <w:sz w:val="20"/>
          <w:szCs w:val="20"/>
        </w:rPr>
        <w:t>2）尊重工人自由，禁止任何形式的强迫劳动。</w:t>
      </w:r>
    </w:p>
    <w:p w14:paraId="0188D8AE" w14:textId="77777777" w:rsidR="0079300B" w:rsidRPr="00E44564" w:rsidRDefault="0079300B" w:rsidP="0079300B">
      <w:pPr>
        <w:spacing w:line="540" w:lineRule="exact"/>
        <w:ind w:firstLineChars="200" w:firstLine="400"/>
        <w:rPr>
          <w:rFonts w:ascii="黑体" w:eastAsia="黑体" w:hAnsi="黑体" w:cs="Times New Roman"/>
          <w:kern w:val="2"/>
          <w:sz w:val="20"/>
          <w:szCs w:val="20"/>
        </w:rPr>
      </w:pPr>
      <w:r w:rsidRPr="00E44564">
        <w:rPr>
          <w:rFonts w:ascii="黑体" w:eastAsia="黑体" w:hAnsi="黑体" w:cs="Times New Roman" w:hint="eastAsia"/>
          <w:kern w:val="2"/>
          <w:sz w:val="20"/>
          <w:szCs w:val="20"/>
        </w:rPr>
        <w:t>3）提供安全卫生的工作和生活条件，确保员工的安全和健康。</w:t>
      </w:r>
    </w:p>
    <w:p w14:paraId="79ED3C96" w14:textId="77777777" w:rsidR="0079300B" w:rsidRPr="00E44564" w:rsidRDefault="0079300B" w:rsidP="0079300B">
      <w:pPr>
        <w:spacing w:line="540" w:lineRule="exact"/>
        <w:ind w:firstLineChars="200" w:firstLine="400"/>
        <w:rPr>
          <w:rFonts w:ascii="黑体" w:eastAsia="黑体" w:hAnsi="黑体" w:cs="Times New Roman"/>
          <w:kern w:val="2"/>
          <w:sz w:val="20"/>
          <w:szCs w:val="20"/>
        </w:rPr>
      </w:pPr>
      <w:r w:rsidRPr="00E44564">
        <w:rPr>
          <w:rFonts w:ascii="黑体" w:eastAsia="黑体" w:hAnsi="黑体" w:cs="Times New Roman" w:hint="eastAsia"/>
          <w:kern w:val="2"/>
          <w:sz w:val="20"/>
          <w:szCs w:val="20"/>
        </w:rPr>
        <w:t>4）推动劳资合作，尊重员工的结社自由和集体谈判权。</w:t>
      </w:r>
    </w:p>
    <w:p w14:paraId="1D3A3B3C" w14:textId="77777777" w:rsidR="0079300B" w:rsidRPr="00E44564" w:rsidRDefault="0079300B" w:rsidP="0079300B">
      <w:pPr>
        <w:spacing w:line="540" w:lineRule="exact"/>
        <w:ind w:firstLineChars="200" w:firstLine="400"/>
        <w:rPr>
          <w:rFonts w:ascii="黑体" w:eastAsia="黑体" w:hAnsi="黑体" w:cs="Times New Roman"/>
          <w:kern w:val="2"/>
          <w:sz w:val="20"/>
          <w:szCs w:val="20"/>
        </w:rPr>
      </w:pPr>
      <w:r w:rsidRPr="00E44564">
        <w:rPr>
          <w:rFonts w:ascii="黑体" w:eastAsia="黑体" w:hAnsi="黑体" w:cs="Times New Roman" w:hint="eastAsia"/>
          <w:kern w:val="2"/>
          <w:sz w:val="20"/>
          <w:szCs w:val="20"/>
        </w:rPr>
        <w:t>5）提供平等和公平的工作环境，禁止任何形式的歧视行为。</w:t>
      </w:r>
    </w:p>
    <w:p w14:paraId="5DFF2BA9" w14:textId="77777777" w:rsidR="0079300B" w:rsidRPr="00E44564" w:rsidRDefault="0079300B" w:rsidP="0079300B">
      <w:pPr>
        <w:spacing w:line="540" w:lineRule="exact"/>
        <w:ind w:firstLineChars="200" w:firstLine="400"/>
        <w:rPr>
          <w:rFonts w:ascii="黑体" w:eastAsia="黑体" w:hAnsi="黑体" w:cs="Times New Roman"/>
          <w:kern w:val="2"/>
          <w:sz w:val="20"/>
          <w:szCs w:val="20"/>
        </w:rPr>
      </w:pPr>
      <w:r w:rsidRPr="00E44564">
        <w:rPr>
          <w:rFonts w:ascii="黑体" w:eastAsia="黑体" w:hAnsi="黑体" w:cs="Times New Roman" w:hint="eastAsia"/>
          <w:kern w:val="2"/>
          <w:sz w:val="20"/>
          <w:szCs w:val="20"/>
        </w:rPr>
        <w:t>6）尊重员工的基本人权，禁止任何形式的侮辱人格的行为。</w:t>
      </w:r>
    </w:p>
    <w:p w14:paraId="213ADB72" w14:textId="77777777" w:rsidR="0079300B" w:rsidRPr="00E44564" w:rsidRDefault="0079300B" w:rsidP="0079300B">
      <w:pPr>
        <w:spacing w:line="540" w:lineRule="exact"/>
        <w:ind w:firstLineChars="200" w:firstLine="400"/>
        <w:rPr>
          <w:rFonts w:ascii="黑体" w:eastAsia="黑体" w:hAnsi="黑体" w:cs="Times New Roman"/>
          <w:kern w:val="2"/>
          <w:sz w:val="20"/>
          <w:szCs w:val="20"/>
        </w:rPr>
      </w:pPr>
      <w:r w:rsidRPr="00E44564">
        <w:rPr>
          <w:rFonts w:ascii="黑体" w:eastAsia="黑体" w:hAnsi="黑体" w:cs="Times New Roman" w:hint="eastAsia"/>
          <w:kern w:val="2"/>
          <w:sz w:val="20"/>
          <w:szCs w:val="20"/>
        </w:rPr>
        <w:t>7）合理安排生产计划，合理安排工人的工作时间和休息休假。</w:t>
      </w:r>
    </w:p>
    <w:p w14:paraId="6A017137" w14:textId="77777777" w:rsidR="0079300B" w:rsidRPr="00E44564" w:rsidRDefault="0079300B" w:rsidP="0079300B">
      <w:pPr>
        <w:spacing w:line="540" w:lineRule="exact"/>
        <w:ind w:firstLineChars="200" w:firstLine="400"/>
        <w:rPr>
          <w:rFonts w:ascii="黑体" w:eastAsia="黑体" w:hAnsi="黑体" w:cs="Times New Roman"/>
          <w:kern w:val="2"/>
          <w:sz w:val="20"/>
          <w:szCs w:val="20"/>
        </w:rPr>
      </w:pPr>
      <w:r w:rsidRPr="00E44564">
        <w:rPr>
          <w:rFonts w:ascii="黑体" w:eastAsia="黑体" w:hAnsi="黑体" w:cs="Times New Roman" w:hint="eastAsia"/>
          <w:kern w:val="2"/>
          <w:sz w:val="20"/>
          <w:szCs w:val="20"/>
        </w:rPr>
        <w:t>8）提供合理的工资福利，至少满足工人的基本需要和最低工资标准。</w:t>
      </w:r>
    </w:p>
    <w:p w14:paraId="54612BC9" w14:textId="77777777" w:rsidR="0079300B" w:rsidRPr="00E44564" w:rsidRDefault="0079300B" w:rsidP="0079300B">
      <w:pPr>
        <w:spacing w:line="540" w:lineRule="exact"/>
        <w:ind w:firstLineChars="200" w:firstLine="400"/>
        <w:rPr>
          <w:rFonts w:ascii="黑体" w:eastAsia="黑体" w:hAnsi="黑体" w:cs="Times New Roman"/>
          <w:kern w:val="2"/>
          <w:sz w:val="20"/>
          <w:szCs w:val="20"/>
        </w:rPr>
      </w:pPr>
      <w:r w:rsidRPr="00E44564">
        <w:rPr>
          <w:rFonts w:ascii="黑体" w:eastAsia="黑体" w:hAnsi="黑体" w:cs="Times New Roman" w:hint="eastAsia"/>
          <w:kern w:val="2"/>
          <w:sz w:val="20"/>
          <w:szCs w:val="20"/>
        </w:rPr>
        <w:t>9）建立社会责任管理体系，坚持并持续改进社会责任绩效。</w:t>
      </w:r>
    </w:p>
    <w:p w14:paraId="2ED9B1EF" w14:textId="77777777" w:rsidR="0079300B" w:rsidRPr="00E44564" w:rsidRDefault="0079300B" w:rsidP="0079300B">
      <w:pPr>
        <w:spacing w:line="540" w:lineRule="exact"/>
        <w:ind w:firstLineChars="200" w:firstLine="400"/>
        <w:rPr>
          <w:rFonts w:ascii="黑体" w:eastAsia="黑体" w:hAnsi="黑体" w:cs="Times New Roman"/>
          <w:kern w:val="2"/>
          <w:sz w:val="20"/>
          <w:szCs w:val="20"/>
        </w:rPr>
      </w:pPr>
      <w:r w:rsidRPr="00E44564">
        <w:rPr>
          <w:rFonts w:ascii="黑体" w:eastAsia="黑体" w:hAnsi="黑体" w:cs="Times New Roman" w:hint="eastAsia"/>
          <w:kern w:val="2"/>
          <w:sz w:val="20"/>
          <w:szCs w:val="20"/>
        </w:rPr>
        <w:t>10）</w:t>
      </w:r>
      <w:r w:rsidRPr="00E44564">
        <w:rPr>
          <w:rFonts w:ascii="黑体" w:eastAsia="黑体" w:hAnsi="黑体" w:cs="Times New Roman"/>
          <w:kern w:val="2"/>
          <w:sz w:val="20"/>
          <w:szCs w:val="20"/>
        </w:rPr>
        <w:t>及时、完整地向公司通报与其它供应商、分包商及下级供应商所发生的任何相关业务关系</w:t>
      </w:r>
      <w:r w:rsidRPr="00E44564">
        <w:rPr>
          <w:rFonts w:ascii="黑体" w:eastAsia="黑体" w:hAnsi="黑体" w:cs="Times New Roman" w:hint="eastAsia"/>
          <w:kern w:val="2"/>
          <w:sz w:val="20"/>
          <w:szCs w:val="20"/>
        </w:rPr>
        <w:t>。</w:t>
      </w:r>
    </w:p>
    <w:p w14:paraId="708BF796" w14:textId="77777777" w:rsidR="00464D60" w:rsidRPr="00E44564" w:rsidRDefault="00464D60" w:rsidP="0079300B">
      <w:pPr>
        <w:spacing w:line="540" w:lineRule="exact"/>
        <w:ind w:firstLineChars="200" w:firstLine="400"/>
        <w:rPr>
          <w:rFonts w:ascii="黑体" w:eastAsia="黑体" w:hAnsi="黑体" w:cs="Times New Roman"/>
          <w:kern w:val="2"/>
          <w:sz w:val="20"/>
          <w:szCs w:val="20"/>
        </w:rPr>
      </w:pPr>
      <w:r w:rsidRPr="00E44564">
        <w:rPr>
          <w:rFonts w:ascii="黑体" w:eastAsia="黑体" w:hAnsi="黑体" w:cs="Times New Roman"/>
          <w:kern w:val="2"/>
          <w:sz w:val="20"/>
          <w:szCs w:val="20"/>
        </w:rPr>
        <w:t>11）严格遵守有关环境保护等相关法律法规，按相关要求处理工厂所产生的废弃物，创造良好的工作环境和社会环境。</w:t>
      </w:r>
    </w:p>
    <w:p w14:paraId="44A6268F" w14:textId="77777777" w:rsidR="0079300B" w:rsidRPr="00E44564" w:rsidRDefault="0079300B" w:rsidP="0079300B">
      <w:pPr>
        <w:spacing w:line="540" w:lineRule="exact"/>
        <w:ind w:firstLineChars="100" w:firstLine="201"/>
        <w:rPr>
          <w:rFonts w:ascii="黑体" w:eastAsia="黑体" w:hAnsi="黑体" w:cs="Times New Roman"/>
          <w:b/>
          <w:kern w:val="2"/>
          <w:sz w:val="20"/>
          <w:szCs w:val="20"/>
        </w:rPr>
      </w:pPr>
      <w:r w:rsidRPr="00E44564">
        <w:rPr>
          <w:rFonts w:ascii="黑体" w:eastAsia="黑体" w:hAnsi="黑体" w:cs="Times New Roman" w:hint="eastAsia"/>
          <w:b/>
          <w:kern w:val="2"/>
          <w:sz w:val="20"/>
          <w:szCs w:val="20"/>
        </w:rPr>
        <w:t>（二）接受社会责任的现场审核检查。并积极配合，真实完整提供所需审核之信息；</w:t>
      </w:r>
    </w:p>
    <w:p w14:paraId="35221989" w14:textId="77777777" w:rsidR="0079300B" w:rsidRPr="00E44564" w:rsidRDefault="0079300B" w:rsidP="0079300B">
      <w:pPr>
        <w:spacing w:line="540" w:lineRule="exact"/>
        <w:ind w:firstLineChars="130" w:firstLine="261"/>
        <w:rPr>
          <w:rFonts w:ascii="黑体" w:eastAsia="黑体" w:hAnsi="黑体" w:cs="Times New Roman"/>
          <w:b/>
          <w:kern w:val="2"/>
          <w:sz w:val="20"/>
          <w:szCs w:val="20"/>
        </w:rPr>
      </w:pPr>
      <w:r w:rsidRPr="00E44564">
        <w:rPr>
          <w:rFonts w:ascii="黑体" w:eastAsia="黑体" w:hAnsi="黑体" w:cs="Times New Roman" w:hint="eastAsia"/>
          <w:b/>
          <w:kern w:val="2"/>
          <w:sz w:val="20"/>
          <w:szCs w:val="20"/>
        </w:rPr>
        <w:t>（三）及时对违反社会责任标准的任何不符合事项采取纠正和补救行动；</w:t>
      </w:r>
    </w:p>
    <w:p w14:paraId="783A7196" w14:textId="77777777" w:rsidR="0079300B" w:rsidRPr="00E44564" w:rsidRDefault="0079300B" w:rsidP="0079300B">
      <w:pPr>
        <w:ind w:firstLineChars="65" w:firstLine="183"/>
        <w:rPr>
          <w:b/>
          <w:bCs/>
          <w:sz w:val="28"/>
        </w:rPr>
      </w:pPr>
      <w:r w:rsidRPr="00E44564">
        <w:rPr>
          <w:rFonts w:hint="eastAsia"/>
          <w:b/>
          <w:bCs/>
          <w:sz w:val="28"/>
        </w:rPr>
        <w:t xml:space="preserve">                      </w:t>
      </w:r>
    </w:p>
    <w:p w14:paraId="75247901" w14:textId="77777777" w:rsidR="0079300B" w:rsidRPr="00E44564" w:rsidRDefault="0079300B" w:rsidP="0079300B">
      <w:pPr>
        <w:ind w:firstLineChars="65" w:firstLine="183"/>
        <w:rPr>
          <w:b/>
          <w:bCs/>
          <w:sz w:val="28"/>
        </w:rPr>
      </w:pPr>
      <w:r w:rsidRPr="00E44564">
        <w:rPr>
          <w:rFonts w:hint="eastAsia"/>
          <w:b/>
          <w:bCs/>
          <w:sz w:val="28"/>
        </w:rPr>
        <w:t xml:space="preserve"> </w:t>
      </w:r>
      <w:permStart w:id="211776903" w:edGrp="everyone"/>
    </w:p>
    <w:p w14:paraId="134322C3" w14:textId="77777777" w:rsidR="0079300B" w:rsidRPr="00E44564" w:rsidRDefault="0079300B" w:rsidP="0079300B">
      <w:pPr>
        <w:ind w:firstLineChars="1308" w:firstLine="2626"/>
        <w:rPr>
          <w:rFonts w:ascii="黑体" w:eastAsia="黑体" w:hAnsi="黑体" w:cs="宋体"/>
          <w:b/>
          <w:sz w:val="20"/>
          <w:szCs w:val="20"/>
        </w:rPr>
      </w:pPr>
      <w:r w:rsidRPr="00E44564">
        <w:rPr>
          <w:rFonts w:ascii="黑体" w:eastAsia="黑体" w:hAnsi="黑体" w:cs="宋体" w:hint="eastAsia"/>
          <w:b/>
          <w:sz w:val="20"/>
          <w:szCs w:val="20"/>
        </w:rPr>
        <w:t xml:space="preserve">  供方公司名/盖章：_</w:t>
      </w:r>
      <w:r w:rsidRPr="00E44564">
        <w:rPr>
          <w:rFonts w:ascii="黑体" w:eastAsia="黑体" w:hAnsi="黑体" w:cs="宋体" w:hint="eastAsia"/>
          <w:b/>
          <w:sz w:val="20"/>
          <w:szCs w:val="20"/>
          <w:u w:val="single"/>
        </w:rPr>
        <w:t>_</w:t>
      </w:r>
      <w:r w:rsidR="009B6893" w:rsidRPr="00E44564">
        <w:rPr>
          <w:rFonts w:ascii="黑体" w:eastAsia="黑体" w:hAnsi="黑体" w:cs="宋体" w:hint="eastAsia"/>
          <w:b/>
          <w:sz w:val="20"/>
          <w:szCs w:val="20"/>
          <w:u w:val="single"/>
        </w:rPr>
        <w:t xml:space="preserve"> </w:t>
      </w:r>
      <w:r w:rsidRPr="00E44564">
        <w:rPr>
          <w:rFonts w:ascii="黑体" w:eastAsia="黑体" w:hAnsi="黑体" w:cs="宋体" w:hint="eastAsia"/>
          <w:b/>
          <w:sz w:val="20"/>
          <w:szCs w:val="20"/>
          <w:u w:val="single"/>
        </w:rPr>
        <w:t>__</w:t>
      </w:r>
      <w:r w:rsidR="00606130" w:rsidRPr="00E44564">
        <w:rPr>
          <w:rFonts w:ascii="黑体" w:eastAsia="黑体" w:hAnsi="黑体" w:cs="宋体" w:hint="eastAsia"/>
          <w:b/>
          <w:sz w:val="20"/>
          <w:szCs w:val="20"/>
        </w:rPr>
        <w:t>____</w:t>
      </w:r>
      <w:r w:rsidRPr="00E44564">
        <w:rPr>
          <w:rFonts w:ascii="黑体" w:eastAsia="黑体" w:hAnsi="黑体" w:cs="宋体" w:hint="eastAsia"/>
          <w:b/>
          <w:sz w:val="20"/>
          <w:szCs w:val="20"/>
        </w:rPr>
        <w:t>__</w:t>
      </w:r>
    </w:p>
    <w:p w14:paraId="11994F03" w14:textId="77777777" w:rsidR="0079300B" w:rsidRPr="00E44564" w:rsidRDefault="0079300B" w:rsidP="0079300B">
      <w:pPr>
        <w:ind w:firstLineChars="65" w:firstLine="131"/>
        <w:rPr>
          <w:rFonts w:ascii="黑体" w:eastAsia="黑体" w:hAnsi="黑体" w:cs="宋体"/>
          <w:b/>
          <w:sz w:val="20"/>
          <w:szCs w:val="20"/>
        </w:rPr>
      </w:pPr>
      <w:r w:rsidRPr="00E44564">
        <w:rPr>
          <w:rFonts w:ascii="黑体" w:eastAsia="黑体" w:hAnsi="黑体" w:cs="宋体" w:hint="eastAsia"/>
          <w:b/>
          <w:sz w:val="20"/>
          <w:szCs w:val="20"/>
        </w:rPr>
        <w:t xml:space="preserve">                              日期：_</w:t>
      </w:r>
      <w:r w:rsidRPr="00E44564">
        <w:rPr>
          <w:rFonts w:ascii="黑体" w:eastAsia="黑体" w:hAnsi="黑体" w:cs="宋体" w:hint="eastAsia"/>
          <w:b/>
          <w:sz w:val="20"/>
          <w:szCs w:val="20"/>
          <w:u w:val="single"/>
        </w:rPr>
        <w:t>_____</w:t>
      </w:r>
      <w:r w:rsidRPr="00E44564">
        <w:rPr>
          <w:rFonts w:ascii="黑体" w:eastAsia="黑体" w:hAnsi="黑体" w:cs="宋体" w:hint="eastAsia"/>
          <w:b/>
          <w:sz w:val="20"/>
          <w:szCs w:val="20"/>
        </w:rPr>
        <w:t>___________________</w:t>
      </w:r>
    </w:p>
    <w:p w14:paraId="4178D419" w14:textId="77777777" w:rsidR="0079300B" w:rsidRPr="00E44564" w:rsidRDefault="0079300B" w:rsidP="0079300B">
      <w:pPr>
        <w:rPr>
          <w:rFonts w:ascii="黑体" w:eastAsia="黑体" w:hAnsi="黑体" w:cs="宋体"/>
          <w:b/>
          <w:sz w:val="20"/>
          <w:szCs w:val="20"/>
        </w:rPr>
      </w:pPr>
    </w:p>
    <w:permEnd w:id="211776903"/>
    <w:p w14:paraId="536D8ACA" w14:textId="77777777" w:rsidR="0079300B" w:rsidRPr="00E44564" w:rsidRDefault="0079300B" w:rsidP="0079300B">
      <w:pPr>
        <w:spacing w:line="360" w:lineRule="auto"/>
        <w:rPr>
          <w:rFonts w:ascii="黑体" w:eastAsia="黑体" w:hAnsi="黑体" w:cs="宋体"/>
          <w:b/>
          <w:sz w:val="20"/>
          <w:szCs w:val="20"/>
        </w:rPr>
      </w:pPr>
    </w:p>
    <w:p w14:paraId="2C723AB4" w14:textId="77777777" w:rsidR="0079300B" w:rsidRPr="00E44564" w:rsidRDefault="0079300B" w:rsidP="0079300B">
      <w:pPr>
        <w:spacing w:line="360" w:lineRule="auto"/>
        <w:rPr>
          <w:rFonts w:ascii="黑体" w:eastAsia="黑体" w:hAnsi="黑体" w:cs="宋体"/>
          <w:b/>
          <w:sz w:val="20"/>
          <w:szCs w:val="20"/>
        </w:rPr>
      </w:pPr>
    </w:p>
    <w:p w14:paraId="3542E4A2" w14:textId="77777777" w:rsidR="0079300B" w:rsidRPr="00E44564" w:rsidRDefault="0079300B" w:rsidP="0079300B">
      <w:pPr>
        <w:spacing w:line="360" w:lineRule="auto"/>
        <w:rPr>
          <w:rFonts w:ascii="黑体" w:eastAsia="黑体" w:hAnsi="黑体" w:cs="宋体"/>
          <w:b/>
          <w:sz w:val="20"/>
          <w:szCs w:val="20"/>
        </w:rPr>
      </w:pPr>
    </w:p>
    <w:p w14:paraId="6249DB23" w14:textId="77777777" w:rsidR="0079300B" w:rsidRPr="00E44564" w:rsidRDefault="0079300B" w:rsidP="0079300B">
      <w:pPr>
        <w:spacing w:line="360" w:lineRule="auto"/>
        <w:rPr>
          <w:rFonts w:ascii="黑体" w:eastAsia="黑体" w:hAnsi="黑体" w:cs="宋体"/>
          <w:b/>
          <w:sz w:val="20"/>
          <w:szCs w:val="20"/>
        </w:rPr>
      </w:pPr>
    </w:p>
    <w:p w14:paraId="4668C813" w14:textId="77777777" w:rsidR="0079300B" w:rsidRPr="00E44564" w:rsidRDefault="0079300B" w:rsidP="0079300B">
      <w:pPr>
        <w:spacing w:line="360" w:lineRule="auto"/>
        <w:rPr>
          <w:rFonts w:ascii="黑体" w:eastAsia="黑体" w:hAnsi="黑体" w:cs="宋体"/>
          <w:b/>
          <w:sz w:val="20"/>
          <w:szCs w:val="20"/>
        </w:rPr>
      </w:pPr>
    </w:p>
    <w:p w14:paraId="3CD04C22" w14:textId="77777777" w:rsidR="0079300B" w:rsidRPr="00E44564" w:rsidRDefault="0079300B" w:rsidP="0079300B">
      <w:pPr>
        <w:spacing w:line="360" w:lineRule="auto"/>
        <w:rPr>
          <w:rFonts w:ascii="黑体" w:eastAsia="黑体" w:hAnsi="黑体" w:cs="宋体"/>
          <w:b/>
          <w:sz w:val="20"/>
          <w:szCs w:val="20"/>
        </w:rPr>
      </w:pPr>
    </w:p>
    <w:p w14:paraId="1E0575EB" w14:textId="77777777" w:rsidR="0079300B" w:rsidRPr="00E44564" w:rsidRDefault="0079300B" w:rsidP="0079300B">
      <w:pPr>
        <w:jc w:val="center"/>
        <w:rPr>
          <w:rFonts w:ascii="黑体" w:eastAsia="黑体" w:hAnsi="黑体"/>
          <w:b/>
          <w:sz w:val="28"/>
          <w:szCs w:val="28"/>
        </w:rPr>
      </w:pPr>
      <w:r w:rsidRPr="00E44564">
        <w:rPr>
          <w:rFonts w:ascii="黑体" w:eastAsia="黑体" w:hAnsi="黑体" w:hint="eastAsia"/>
          <w:b/>
          <w:sz w:val="28"/>
        </w:rPr>
        <w:t xml:space="preserve"> </w:t>
      </w:r>
      <w:r w:rsidRPr="00E44564">
        <w:rPr>
          <w:rFonts w:ascii="黑体" w:eastAsia="黑体" w:hAnsi="黑体" w:hint="eastAsia"/>
          <w:b/>
          <w:sz w:val="28"/>
          <w:szCs w:val="28"/>
        </w:rPr>
        <w:t>敏实集团有限公司</w:t>
      </w:r>
    </w:p>
    <w:p w14:paraId="52896960" w14:textId="77777777" w:rsidR="0079300B" w:rsidRPr="00E44564" w:rsidRDefault="0079300B" w:rsidP="0079300B">
      <w:pPr>
        <w:jc w:val="center"/>
        <w:rPr>
          <w:rFonts w:ascii="黑体" w:eastAsia="黑体" w:hAnsi="黑体"/>
          <w:b/>
          <w:sz w:val="20"/>
          <w:szCs w:val="20"/>
        </w:rPr>
      </w:pPr>
      <w:r w:rsidRPr="00E44564">
        <w:rPr>
          <w:rFonts w:ascii="黑体" w:eastAsia="黑体" w:hAnsi="黑体" w:hint="eastAsia"/>
          <w:b/>
          <w:sz w:val="28"/>
          <w:szCs w:val="28"/>
        </w:rPr>
        <w:t xml:space="preserve">                    供应商廉洁协议</w:t>
      </w:r>
      <w:r w:rsidRPr="00E44564">
        <w:rPr>
          <w:rFonts w:ascii="黑体" w:eastAsia="黑体" w:hAnsi="黑体" w:hint="eastAsia"/>
          <w:b/>
          <w:sz w:val="20"/>
          <w:szCs w:val="20"/>
        </w:rPr>
        <w:t xml:space="preserve">                  版本：</w:t>
      </w:r>
      <w:r w:rsidRPr="00E44564">
        <w:rPr>
          <w:rFonts w:ascii="黑体" w:eastAsia="黑体" w:hAnsi="黑体"/>
          <w:b/>
          <w:sz w:val="20"/>
          <w:szCs w:val="20"/>
        </w:rPr>
        <w:t>A02</w:t>
      </w:r>
    </w:p>
    <w:p w14:paraId="7C9C59C5" w14:textId="77777777" w:rsidR="0079300B" w:rsidRPr="00E44564" w:rsidRDefault="0079300B" w:rsidP="0079300B">
      <w:pPr>
        <w:jc w:val="center"/>
        <w:rPr>
          <w:rFonts w:ascii="黑体" w:eastAsia="黑体" w:hAnsi="黑体"/>
          <w:b/>
          <w:sz w:val="20"/>
          <w:szCs w:val="20"/>
        </w:rPr>
      </w:pPr>
    </w:p>
    <w:p w14:paraId="152CC8DD" w14:textId="77777777" w:rsidR="0079300B" w:rsidRPr="00E44564" w:rsidRDefault="0079300B" w:rsidP="0079300B">
      <w:pPr>
        <w:jc w:val="left"/>
        <w:rPr>
          <w:rFonts w:ascii="黑体" w:eastAsia="黑体" w:hAnsi="黑体"/>
          <w:sz w:val="20"/>
          <w:szCs w:val="20"/>
        </w:rPr>
      </w:pPr>
      <w:r w:rsidRPr="00E44564">
        <w:rPr>
          <w:rFonts w:ascii="黑体" w:eastAsia="黑体" w:hAnsi="黑体" w:hint="eastAsia"/>
          <w:sz w:val="20"/>
          <w:szCs w:val="20"/>
        </w:rPr>
        <w:t>协议单位：</w:t>
      </w:r>
      <w:permStart w:id="1233937349" w:edGrp="everyone"/>
      <w:r w:rsidRPr="00E44564">
        <w:rPr>
          <w:rFonts w:ascii="黑体" w:eastAsia="黑体" w:hAnsi="黑体" w:hint="eastAsia"/>
          <w:sz w:val="20"/>
          <w:szCs w:val="20"/>
        </w:rPr>
        <w:t xml:space="preserve">甲方  </w:t>
      </w:r>
      <w:r w:rsidRPr="00E44564">
        <w:rPr>
          <w:rFonts w:ascii="黑体" w:eastAsia="黑体" w:hAnsi="黑体"/>
          <w:sz w:val="20"/>
          <w:szCs w:val="20"/>
          <w:u w:val="single"/>
        </w:rPr>
        <w:t xml:space="preserve">   </w:t>
      </w:r>
      <w:r w:rsidRPr="00E44564">
        <w:rPr>
          <w:rFonts w:ascii="黑体" w:eastAsia="黑体" w:hAnsi="黑体" w:hint="eastAsia"/>
          <w:sz w:val="20"/>
          <w:szCs w:val="20"/>
          <w:u w:val="single"/>
        </w:rPr>
        <w:t xml:space="preserve">            </w:t>
      </w:r>
      <w:r w:rsidRPr="00E44564">
        <w:rPr>
          <w:rFonts w:ascii="黑体" w:eastAsia="黑体" w:hAnsi="黑体"/>
          <w:sz w:val="20"/>
          <w:szCs w:val="20"/>
          <w:u w:val="single"/>
        </w:rPr>
        <w:t xml:space="preserve">  </w:t>
      </w:r>
      <w:r w:rsidRPr="00E44564">
        <w:rPr>
          <w:rFonts w:ascii="黑体" w:eastAsia="黑体" w:hAnsi="黑体"/>
          <w:sz w:val="20"/>
          <w:szCs w:val="20"/>
        </w:rPr>
        <w:t xml:space="preserve"> </w:t>
      </w:r>
      <w:r w:rsidRPr="00E44564">
        <w:rPr>
          <w:rFonts w:ascii="黑体" w:eastAsia="黑体" w:hAnsi="黑体" w:hint="eastAsia"/>
          <w:sz w:val="20"/>
          <w:szCs w:val="20"/>
        </w:rPr>
        <w:t xml:space="preserve">  签订日期：年</w:t>
      </w:r>
      <w:r w:rsidR="00790E9E" w:rsidRPr="00E44564">
        <w:rPr>
          <w:rFonts w:ascii="黑体" w:eastAsia="黑体" w:hAnsi="黑体"/>
          <w:sz w:val="20"/>
          <w:szCs w:val="20"/>
        </w:rPr>
        <w:t xml:space="preserve"> </w:t>
      </w:r>
      <w:r w:rsidRPr="00E44564">
        <w:rPr>
          <w:rFonts w:ascii="黑体" w:eastAsia="黑体" w:hAnsi="黑体" w:hint="eastAsia"/>
          <w:sz w:val="20"/>
          <w:szCs w:val="20"/>
        </w:rPr>
        <w:t xml:space="preserve"> 月</w:t>
      </w:r>
      <w:r w:rsidR="00790E9E" w:rsidRPr="00E44564">
        <w:rPr>
          <w:rFonts w:ascii="黑体" w:eastAsia="黑体" w:hAnsi="黑体"/>
          <w:sz w:val="20"/>
          <w:szCs w:val="20"/>
        </w:rPr>
        <w:t xml:space="preserve"> </w:t>
      </w:r>
      <w:r w:rsidRPr="00E44564">
        <w:rPr>
          <w:rFonts w:ascii="黑体" w:eastAsia="黑体" w:hAnsi="黑体" w:hint="eastAsia"/>
          <w:sz w:val="20"/>
          <w:szCs w:val="20"/>
        </w:rPr>
        <w:t xml:space="preserve"> 日</w:t>
      </w:r>
    </w:p>
    <w:p w14:paraId="72228825" w14:textId="77777777" w:rsidR="0079300B" w:rsidRPr="00E44564" w:rsidRDefault="0079300B" w:rsidP="0079300B">
      <w:pPr>
        <w:jc w:val="left"/>
        <w:rPr>
          <w:rFonts w:ascii="黑体" w:eastAsia="黑体" w:hAnsi="黑体"/>
          <w:sz w:val="20"/>
          <w:szCs w:val="20"/>
        </w:rPr>
      </w:pPr>
      <w:r w:rsidRPr="00E44564">
        <w:rPr>
          <w:rFonts w:ascii="黑体" w:eastAsia="黑体" w:hAnsi="黑体" w:hint="eastAsia"/>
          <w:sz w:val="20"/>
          <w:szCs w:val="20"/>
        </w:rPr>
        <w:t xml:space="preserve">                                            </w:t>
      </w:r>
    </w:p>
    <w:p w14:paraId="31CDE6AF" w14:textId="77777777" w:rsidR="0079300B" w:rsidRPr="00E44564" w:rsidRDefault="0079300B" w:rsidP="0079300B">
      <w:pPr>
        <w:ind w:firstLineChars="500" w:firstLine="1000"/>
        <w:rPr>
          <w:rFonts w:ascii="黑体" w:eastAsia="黑体" w:hAnsi="黑体"/>
          <w:sz w:val="20"/>
          <w:szCs w:val="20"/>
          <w:u w:val="single"/>
        </w:rPr>
      </w:pPr>
      <w:r w:rsidRPr="00E44564">
        <w:rPr>
          <w:rFonts w:ascii="黑体" w:eastAsia="黑体" w:hAnsi="黑体" w:hint="eastAsia"/>
          <w:sz w:val="20"/>
          <w:szCs w:val="20"/>
        </w:rPr>
        <w:t xml:space="preserve">乙方  </w:t>
      </w:r>
      <w:r w:rsidRPr="00E44564">
        <w:rPr>
          <w:rFonts w:ascii="黑体" w:eastAsia="黑体" w:hAnsi="黑体" w:hint="eastAsia"/>
          <w:sz w:val="20"/>
          <w:szCs w:val="20"/>
          <w:u w:val="single"/>
        </w:rPr>
        <w:t xml:space="preserve">             </w:t>
      </w:r>
    </w:p>
    <w:permEnd w:id="1233937349"/>
    <w:p w14:paraId="43178923" w14:textId="77777777" w:rsidR="0079300B" w:rsidRPr="00E44564" w:rsidRDefault="0079300B" w:rsidP="0079300B">
      <w:pPr>
        <w:spacing w:line="400" w:lineRule="exact"/>
        <w:ind w:firstLine="420"/>
        <w:rPr>
          <w:rFonts w:ascii="黑体" w:eastAsia="黑体" w:hAnsi="黑体"/>
          <w:sz w:val="20"/>
          <w:szCs w:val="20"/>
        </w:rPr>
      </w:pPr>
      <w:r w:rsidRPr="00E44564">
        <w:rPr>
          <w:rFonts w:ascii="黑体" w:eastAsia="黑体" w:hAnsi="黑体" w:hint="eastAsia"/>
          <w:sz w:val="20"/>
          <w:szCs w:val="20"/>
        </w:rPr>
        <w:t>为保证甲、乙双方在公平、公正、公开原则下签订及履行相关业务合同（包括但不限于供货、开发、工程建设、维修保养、服务等，以下简称“采购业务”），避免腐败事件发生，有效保护甲乙双方合法利益，使双方能建立长期、共赢的合作关系，甲乙双方经协商签订本协议，以便双方共同遵守。</w:t>
      </w:r>
    </w:p>
    <w:p w14:paraId="78F4DB14"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hint="eastAsia"/>
          <w:b/>
          <w:sz w:val="20"/>
          <w:szCs w:val="20"/>
        </w:rPr>
        <w:t>第一条</w:t>
      </w:r>
      <w:r w:rsidRPr="00E44564">
        <w:rPr>
          <w:rFonts w:ascii="黑体" w:eastAsia="黑体" w:hAnsi="黑体" w:hint="eastAsia"/>
          <w:sz w:val="20"/>
          <w:szCs w:val="20"/>
        </w:rPr>
        <w:t xml:space="preserve"> 乙方及其人员不得直接或间接向甲方雇员（及其关系人士，下同）送礼金、有价证券、支付凭证、消费卡等现金或现金等价物，以及礼品等实物，包括婚丧嫁娶随礼等形式；乙方不得私自安排甲方雇员参与宴请、</w:t>
      </w:r>
      <w:r w:rsidRPr="00E44564">
        <w:rPr>
          <w:rFonts w:ascii="黑体" w:eastAsia="黑体" w:hAnsi="黑体"/>
          <w:sz w:val="20"/>
          <w:szCs w:val="20"/>
        </w:rPr>
        <w:t>KTV、洗浴、旅</w:t>
      </w:r>
      <w:r w:rsidRPr="00E44564">
        <w:rPr>
          <w:rFonts w:ascii="黑体" w:eastAsia="黑体" w:hAnsi="黑体" w:hint="eastAsia"/>
          <w:sz w:val="20"/>
          <w:szCs w:val="20"/>
        </w:rPr>
        <w:t>游或涉及黄赌毒等消费活动；乙方不得私自与甲方雇员发生借车、租赁、合资合伙等私人利益关系。</w:t>
      </w:r>
    </w:p>
    <w:p w14:paraId="64858686"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hint="eastAsia"/>
          <w:b/>
          <w:sz w:val="20"/>
          <w:szCs w:val="20"/>
        </w:rPr>
        <w:t>第二条</w:t>
      </w:r>
      <w:r w:rsidRPr="00E44564">
        <w:rPr>
          <w:rFonts w:ascii="黑体" w:eastAsia="黑体" w:hAnsi="黑体"/>
          <w:sz w:val="20"/>
          <w:szCs w:val="20"/>
        </w:rPr>
        <w:t xml:space="preserve"> </w:t>
      </w:r>
      <w:r w:rsidRPr="00E44564">
        <w:rPr>
          <w:rFonts w:ascii="黑体" w:eastAsia="黑体" w:hAnsi="黑体" w:hint="eastAsia"/>
          <w:sz w:val="20"/>
          <w:szCs w:val="20"/>
        </w:rPr>
        <w:t>乙方及其人员不得拉拢、利诱或聘用甲方雇员从事设计、加工、维修、技术指导（含提供技术资料）、兼职等一切相关行为；不得聘用甲方离职5年以内员工的公司，或者甲方离职5年以内的员工设立或参股的公司；不得私自为甲方雇员及其亲友提供获取私人利益的便利条件。</w:t>
      </w:r>
    </w:p>
    <w:p w14:paraId="7186B10C"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hint="eastAsia"/>
          <w:b/>
          <w:sz w:val="20"/>
          <w:szCs w:val="20"/>
        </w:rPr>
        <w:t>第三条</w:t>
      </w:r>
      <w:r w:rsidRPr="00E44564">
        <w:rPr>
          <w:rFonts w:ascii="黑体" w:eastAsia="黑体" w:hAnsi="黑体"/>
          <w:b/>
          <w:sz w:val="20"/>
          <w:szCs w:val="20"/>
        </w:rPr>
        <w:t xml:space="preserve"> </w:t>
      </w:r>
      <w:r w:rsidRPr="00E44564">
        <w:rPr>
          <w:rFonts w:ascii="黑体" w:eastAsia="黑体" w:hAnsi="黑体" w:hint="eastAsia"/>
          <w:sz w:val="20"/>
          <w:szCs w:val="20"/>
        </w:rPr>
        <w:t>乙方行为恶劣，具有主动行贿性质，或在甲方调查过程中，乙方人员不积极配合调查或故意隐瞒相关信息的，则违约金按本协议第九条约定的基础上增加</w:t>
      </w:r>
      <w:r w:rsidRPr="00E44564">
        <w:rPr>
          <w:rFonts w:ascii="黑体" w:eastAsia="黑体" w:hAnsi="黑体"/>
          <w:sz w:val="20"/>
          <w:szCs w:val="20"/>
        </w:rPr>
        <w:t>10万</w:t>
      </w:r>
      <w:r w:rsidRPr="00E44564">
        <w:rPr>
          <w:rFonts w:ascii="黑体" w:eastAsia="黑体" w:hAnsi="黑体" w:hint="eastAsia"/>
          <w:sz w:val="20"/>
          <w:szCs w:val="20"/>
        </w:rPr>
        <w:t>元</w:t>
      </w:r>
      <w:r w:rsidRPr="00E44564">
        <w:rPr>
          <w:rFonts w:ascii="黑体" w:eastAsia="黑体" w:hAnsi="黑体"/>
          <w:sz w:val="20"/>
          <w:szCs w:val="20"/>
        </w:rPr>
        <w:t>（人民币</w:t>
      </w:r>
      <w:r w:rsidRPr="00E44564">
        <w:rPr>
          <w:rFonts w:ascii="黑体" w:eastAsia="黑体" w:hAnsi="黑体" w:hint="eastAsia"/>
          <w:sz w:val="20"/>
          <w:szCs w:val="20"/>
        </w:rPr>
        <w:t>或等值人民币</w:t>
      </w:r>
      <w:r w:rsidRPr="00E44564">
        <w:rPr>
          <w:rFonts w:ascii="黑体" w:eastAsia="黑体" w:hAnsi="黑体"/>
          <w:sz w:val="20"/>
          <w:szCs w:val="20"/>
        </w:rPr>
        <w:t>，下同）</w:t>
      </w:r>
      <w:r w:rsidRPr="00E44564">
        <w:rPr>
          <w:rFonts w:ascii="黑体" w:eastAsia="黑体" w:hAnsi="黑体" w:hint="eastAsia"/>
          <w:sz w:val="20"/>
          <w:szCs w:val="20"/>
        </w:rPr>
        <w:t>追究违约责任，同时甲方有权停止付款，并在发包或配套比例、项目合作等方面予以重点限制或解除合作关系，并列入甲方《失信供应商名录》，重点监控。</w:t>
      </w:r>
    </w:p>
    <w:p w14:paraId="5743088D"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hint="eastAsia"/>
          <w:b/>
          <w:sz w:val="20"/>
          <w:szCs w:val="20"/>
        </w:rPr>
        <w:t>第四条</w:t>
      </w:r>
      <w:r w:rsidRPr="00E44564">
        <w:rPr>
          <w:rFonts w:ascii="黑体" w:eastAsia="黑体" w:hAnsi="黑体"/>
          <w:sz w:val="20"/>
          <w:szCs w:val="20"/>
        </w:rPr>
        <w:t xml:space="preserve"> 在甲方调查过程中，乙方人员积极配合调查，</w:t>
      </w:r>
      <w:r w:rsidRPr="00E44564">
        <w:rPr>
          <w:rFonts w:ascii="黑体" w:eastAsia="黑体" w:hAnsi="黑体" w:hint="eastAsia"/>
          <w:sz w:val="20"/>
          <w:szCs w:val="20"/>
        </w:rPr>
        <w:t>如实</w:t>
      </w:r>
      <w:r w:rsidRPr="00E44564">
        <w:rPr>
          <w:rFonts w:ascii="黑体" w:eastAsia="黑体" w:hAnsi="黑体"/>
          <w:sz w:val="20"/>
          <w:szCs w:val="20"/>
        </w:rPr>
        <w:t>提供信息，且未造成恶劣影响的，可视性质和情节轻重</w:t>
      </w:r>
      <w:r w:rsidRPr="00E44564">
        <w:rPr>
          <w:rFonts w:ascii="黑体" w:eastAsia="黑体" w:hAnsi="黑体" w:hint="eastAsia"/>
          <w:sz w:val="20"/>
          <w:szCs w:val="20"/>
        </w:rPr>
        <w:t>在本协议第九条约定的违约金基础上减轻追究违约责任；对属于甲方人员索贿等违约行为，在已查实的情况下，可视情节轻重减轻或免于追究乙方违约责任；对商务礼节中交换的礼品，甲方人员按公司内部流程上交或报备后，对乙方原则上可免于追究违约责任。</w:t>
      </w:r>
    </w:p>
    <w:p w14:paraId="41ABF857"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hint="eastAsia"/>
          <w:b/>
          <w:sz w:val="20"/>
          <w:szCs w:val="20"/>
        </w:rPr>
        <w:t>第五条</w:t>
      </w:r>
      <w:r w:rsidRPr="00E44564">
        <w:rPr>
          <w:rFonts w:ascii="黑体" w:eastAsia="黑体" w:hAnsi="黑体"/>
          <w:sz w:val="20"/>
          <w:szCs w:val="20"/>
        </w:rPr>
        <w:t xml:space="preserve"> 对甲方人员索贿</w:t>
      </w:r>
      <w:r w:rsidRPr="00E44564">
        <w:rPr>
          <w:rFonts w:ascii="黑体" w:eastAsia="黑体" w:hAnsi="黑体" w:hint="eastAsia"/>
          <w:sz w:val="20"/>
          <w:szCs w:val="20"/>
        </w:rPr>
        <w:t>、受贿</w:t>
      </w:r>
      <w:r w:rsidRPr="00E44564">
        <w:rPr>
          <w:rFonts w:ascii="黑体" w:eastAsia="黑体" w:hAnsi="黑体"/>
          <w:sz w:val="20"/>
          <w:szCs w:val="20"/>
        </w:rPr>
        <w:t>等</w:t>
      </w:r>
      <w:r w:rsidRPr="00E44564">
        <w:rPr>
          <w:rFonts w:ascii="黑体" w:eastAsia="黑体" w:hAnsi="黑体" w:hint="eastAsia"/>
          <w:sz w:val="20"/>
          <w:szCs w:val="20"/>
        </w:rPr>
        <w:t>违规</w:t>
      </w:r>
      <w:r w:rsidRPr="00E44564">
        <w:rPr>
          <w:rFonts w:ascii="黑体" w:eastAsia="黑体" w:hAnsi="黑体"/>
          <w:sz w:val="20"/>
          <w:szCs w:val="20"/>
        </w:rPr>
        <w:t>行为，乙方主动举报，一经查实的，甲方可视情况在新项目合作、</w:t>
      </w:r>
      <w:r w:rsidRPr="00E44564">
        <w:rPr>
          <w:rFonts w:ascii="黑体" w:eastAsia="黑体" w:hAnsi="黑体" w:hint="eastAsia"/>
          <w:sz w:val="20"/>
          <w:szCs w:val="20"/>
        </w:rPr>
        <w:t>发包或</w:t>
      </w:r>
      <w:r w:rsidRPr="00E44564">
        <w:rPr>
          <w:rFonts w:ascii="黑体" w:eastAsia="黑体" w:hAnsi="黑体"/>
          <w:sz w:val="20"/>
          <w:szCs w:val="20"/>
        </w:rPr>
        <w:t>配套比例、付款</w:t>
      </w:r>
      <w:r w:rsidRPr="00E44564">
        <w:rPr>
          <w:rFonts w:ascii="黑体" w:eastAsia="黑体" w:hAnsi="黑体" w:hint="eastAsia"/>
          <w:sz w:val="20"/>
          <w:szCs w:val="20"/>
        </w:rPr>
        <w:t>条件</w:t>
      </w:r>
      <w:r w:rsidRPr="00E44564">
        <w:rPr>
          <w:rFonts w:ascii="黑体" w:eastAsia="黑体" w:hAnsi="黑体"/>
          <w:sz w:val="20"/>
          <w:szCs w:val="20"/>
        </w:rPr>
        <w:t>等方面优先考虑</w:t>
      </w:r>
      <w:r w:rsidRPr="00E44564">
        <w:rPr>
          <w:rFonts w:ascii="黑体" w:eastAsia="黑体" w:hAnsi="黑体" w:hint="eastAsia"/>
          <w:sz w:val="20"/>
          <w:szCs w:val="20"/>
        </w:rPr>
        <w:t>。</w:t>
      </w:r>
    </w:p>
    <w:p w14:paraId="7D6309C1"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hint="eastAsia"/>
          <w:b/>
          <w:sz w:val="20"/>
          <w:szCs w:val="20"/>
        </w:rPr>
        <w:t xml:space="preserve">第六条 </w:t>
      </w:r>
      <w:r w:rsidRPr="00E44564">
        <w:rPr>
          <w:rFonts w:ascii="黑体" w:eastAsia="黑体" w:hAnsi="黑体" w:hint="eastAsia"/>
          <w:sz w:val="20"/>
          <w:szCs w:val="20"/>
        </w:rPr>
        <w:t>乙方不得在采购业务中违法、违规进行投标、报价等活动，如围标、串标等，一经查实，将按规定扣除全部投标保证金并取消中标资格；不得在采购业务过程中谎报、瞒报有关标的数量、质量；不得在采购业务过程中存在乱报价、虚报价、不平衡报价、乱涨价等不诚信行为。</w:t>
      </w:r>
    </w:p>
    <w:p w14:paraId="5B7A1D62"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hint="eastAsia"/>
          <w:b/>
          <w:sz w:val="20"/>
          <w:szCs w:val="20"/>
        </w:rPr>
        <w:lastRenderedPageBreak/>
        <w:t xml:space="preserve">第七条 </w:t>
      </w:r>
      <w:r w:rsidRPr="00E44564">
        <w:rPr>
          <w:rFonts w:ascii="黑体" w:eastAsia="黑体" w:hAnsi="黑体" w:hint="eastAsia"/>
          <w:sz w:val="20"/>
          <w:szCs w:val="20"/>
        </w:rPr>
        <w:t>乙方为甲方关系人士时，不得在未经书面报备并获得许可下参与采购业务，一经查实，取消供应商资格，列入甲方《失信供应商名录》。当乙方因雇佣甲方离职人员等原因而符合本协议关系人士定义时，应当在有关事实发生之日起1个月内以邮件等书面方式通知甲方。</w:t>
      </w:r>
    </w:p>
    <w:p w14:paraId="76C62492"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hint="eastAsia"/>
          <w:b/>
          <w:sz w:val="20"/>
          <w:szCs w:val="20"/>
        </w:rPr>
        <w:t>第八条</w:t>
      </w:r>
      <w:r w:rsidRPr="00E44564">
        <w:rPr>
          <w:rFonts w:ascii="黑体" w:eastAsia="黑体" w:hAnsi="黑体"/>
          <w:sz w:val="20"/>
          <w:szCs w:val="20"/>
        </w:rPr>
        <w:t xml:space="preserve"> 乙方及其人员包括但不限于：乙方雇员、乙方股东、乙方董监事等，包括上述人员的近亲属。乙方任何人员违反本协议的行为</w:t>
      </w:r>
      <w:r w:rsidRPr="00E44564">
        <w:rPr>
          <w:rFonts w:ascii="黑体" w:eastAsia="黑体" w:hAnsi="黑体" w:hint="eastAsia"/>
          <w:sz w:val="20"/>
          <w:szCs w:val="20"/>
        </w:rPr>
        <w:t>不视为其个人行为，而视为乙方行为，将追究乙方违约责任，对触犯法律的将追究乙方法律责任。</w:t>
      </w:r>
    </w:p>
    <w:p w14:paraId="2A75EB6D"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hint="eastAsia"/>
          <w:b/>
          <w:sz w:val="20"/>
          <w:szCs w:val="20"/>
        </w:rPr>
        <w:t>第九条</w:t>
      </w:r>
      <w:r w:rsidRPr="00E44564">
        <w:rPr>
          <w:rFonts w:ascii="黑体" w:eastAsia="黑体" w:hAnsi="黑体"/>
          <w:sz w:val="20"/>
          <w:szCs w:val="20"/>
        </w:rPr>
        <w:t xml:space="preserve"> </w:t>
      </w:r>
      <w:r w:rsidRPr="00E44564">
        <w:rPr>
          <w:rFonts w:ascii="黑体" w:eastAsia="黑体" w:hAnsi="黑体" w:hint="eastAsia"/>
          <w:sz w:val="20"/>
          <w:szCs w:val="20"/>
        </w:rPr>
        <w:t>本协议违约责任依如下规则按照实际业务金额分段累积计算违约金：</w:t>
      </w:r>
    </w:p>
    <w:p w14:paraId="08D58E24" w14:textId="77777777" w:rsidR="0079300B" w:rsidRPr="00E44564" w:rsidRDefault="0079300B" w:rsidP="0079300B">
      <w:pPr>
        <w:spacing w:line="400" w:lineRule="exact"/>
        <w:rPr>
          <w:rFonts w:ascii="黑体" w:eastAsia="黑体" w:hAnsi="黑体"/>
          <w:b/>
          <w:sz w:val="20"/>
          <w:szCs w:val="20"/>
        </w:rPr>
      </w:pPr>
      <w:r w:rsidRPr="00E44564">
        <w:rPr>
          <w:rFonts w:ascii="黑体" w:eastAsia="黑体" w:hAnsi="黑体" w:hint="eastAsia"/>
          <w:b/>
          <w:sz w:val="20"/>
          <w:szCs w:val="20"/>
        </w:rPr>
        <w:t>1）前</w:t>
      </w:r>
      <w:r w:rsidRPr="00E44564">
        <w:rPr>
          <w:rFonts w:ascii="黑体" w:eastAsia="黑体" w:hAnsi="黑体"/>
          <w:b/>
          <w:sz w:val="20"/>
          <w:szCs w:val="20"/>
        </w:rPr>
        <w:t>12个月</w:t>
      </w:r>
      <w:r w:rsidRPr="00E44564">
        <w:rPr>
          <w:rFonts w:ascii="黑体" w:eastAsia="黑体" w:hAnsi="黑体" w:hint="eastAsia"/>
          <w:b/>
          <w:sz w:val="20"/>
          <w:szCs w:val="20"/>
        </w:rPr>
        <w:t>（违约行为被认定时，下同）实际采购业务总额≦</w:t>
      </w:r>
      <w:r w:rsidRPr="00E44564">
        <w:rPr>
          <w:rFonts w:ascii="黑体" w:eastAsia="黑体" w:hAnsi="黑体"/>
          <w:b/>
          <w:sz w:val="20"/>
          <w:szCs w:val="20"/>
        </w:rPr>
        <w:t>10万元的</w:t>
      </w:r>
      <w:r w:rsidRPr="00E44564">
        <w:rPr>
          <w:rFonts w:ascii="黑体" w:eastAsia="黑体" w:hAnsi="黑体" w:hint="eastAsia"/>
          <w:b/>
          <w:sz w:val="20"/>
          <w:szCs w:val="20"/>
        </w:rPr>
        <w:t>部分</w:t>
      </w:r>
      <w:r w:rsidRPr="00E44564">
        <w:rPr>
          <w:rFonts w:ascii="黑体" w:eastAsia="黑体" w:hAnsi="黑体"/>
          <w:b/>
          <w:sz w:val="20"/>
          <w:szCs w:val="20"/>
        </w:rPr>
        <w:t>，按</w:t>
      </w:r>
      <w:r w:rsidRPr="00E44564">
        <w:rPr>
          <w:rFonts w:ascii="黑体" w:eastAsia="黑体" w:hAnsi="黑体" w:hint="eastAsia"/>
          <w:b/>
          <w:sz w:val="20"/>
          <w:szCs w:val="20"/>
        </w:rPr>
        <w:t>该部分交易</w:t>
      </w:r>
      <w:r w:rsidRPr="00E44564">
        <w:rPr>
          <w:rFonts w:ascii="黑体" w:eastAsia="黑体" w:hAnsi="黑体"/>
          <w:b/>
          <w:sz w:val="20"/>
          <w:szCs w:val="20"/>
        </w:rPr>
        <w:t>总额的50%计算违约金，但不得低于3万元；</w:t>
      </w:r>
    </w:p>
    <w:p w14:paraId="03BAB0E1" w14:textId="77777777" w:rsidR="0079300B" w:rsidRPr="00E44564" w:rsidRDefault="0079300B" w:rsidP="0079300B">
      <w:pPr>
        <w:spacing w:line="400" w:lineRule="exact"/>
        <w:rPr>
          <w:rFonts w:ascii="黑体" w:eastAsia="黑体" w:hAnsi="黑体"/>
          <w:b/>
          <w:sz w:val="20"/>
          <w:szCs w:val="20"/>
        </w:rPr>
      </w:pPr>
      <w:r w:rsidRPr="00E44564">
        <w:rPr>
          <w:rFonts w:ascii="黑体" w:eastAsia="黑体" w:hAnsi="黑体" w:hint="eastAsia"/>
          <w:b/>
          <w:sz w:val="20"/>
          <w:szCs w:val="20"/>
        </w:rPr>
        <w:t>2）前</w:t>
      </w:r>
      <w:r w:rsidRPr="00E44564">
        <w:rPr>
          <w:rFonts w:ascii="黑体" w:eastAsia="黑体" w:hAnsi="黑体"/>
          <w:b/>
          <w:sz w:val="20"/>
          <w:szCs w:val="20"/>
        </w:rPr>
        <w:t>12个月实际</w:t>
      </w:r>
      <w:r w:rsidRPr="00E44564">
        <w:rPr>
          <w:rFonts w:ascii="黑体" w:eastAsia="黑体" w:hAnsi="黑体" w:hint="eastAsia"/>
          <w:b/>
          <w:sz w:val="20"/>
          <w:szCs w:val="20"/>
        </w:rPr>
        <w:t>采购</w:t>
      </w:r>
      <w:r w:rsidRPr="00E44564">
        <w:rPr>
          <w:rFonts w:ascii="黑体" w:eastAsia="黑体" w:hAnsi="黑体"/>
          <w:b/>
          <w:sz w:val="20"/>
          <w:szCs w:val="20"/>
        </w:rPr>
        <w:t>业务总额超过10万元至100万元</w:t>
      </w:r>
      <w:r w:rsidRPr="00E44564">
        <w:rPr>
          <w:rFonts w:ascii="黑体" w:eastAsia="黑体" w:hAnsi="黑体" w:hint="eastAsia"/>
          <w:b/>
          <w:sz w:val="20"/>
          <w:szCs w:val="20"/>
        </w:rPr>
        <w:t>的</w:t>
      </w:r>
      <w:r w:rsidRPr="00E44564">
        <w:rPr>
          <w:rFonts w:ascii="黑体" w:eastAsia="黑体" w:hAnsi="黑体"/>
          <w:b/>
          <w:sz w:val="20"/>
          <w:szCs w:val="20"/>
        </w:rPr>
        <w:t>部分，按</w:t>
      </w:r>
      <w:r w:rsidRPr="00E44564">
        <w:rPr>
          <w:rFonts w:ascii="黑体" w:eastAsia="黑体" w:hAnsi="黑体" w:hint="eastAsia"/>
          <w:b/>
          <w:sz w:val="20"/>
          <w:szCs w:val="20"/>
        </w:rPr>
        <w:t>该部分交易</w:t>
      </w:r>
      <w:r w:rsidRPr="00E44564">
        <w:rPr>
          <w:rFonts w:ascii="黑体" w:eastAsia="黑体" w:hAnsi="黑体"/>
          <w:b/>
          <w:sz w:val="20"/>
          <w:szCs w:val="20"/>
        </w:rPr>
        <w:t>总额</w:t>
      </w:r>
      <w:r w:rsidRPr="00E44564">
        <w:rPr>
          <w:rFonts w:ascii="黑体" w:eastAsia="黑体" w:hAnsi="黑体" w:hint="eastAsia"/>
          <w:b/>
          <w:sz w:val="20"/>
          <w:szCs w:val="20"/>
        </w:rPr>
        <w:t>的</w:t>
      </w:r>
      <w:r w:rsidRPr="00E44564">
        <w:rPr>
          <w:rFonts w:ascii="黑体" w:eastAsia="黑体" w:hAnsi="黑体"/>
          <w:b/>
          <w:sz w:val="20"/>
          <w:szCs w:val="20"/>
        </w:rPr>
        <w:t>30%计算违约金；</w:t>
      </w:r>
    </w:p>
    <w:p w14:paraId="2C206B40" w14:textId="77777777" w:rsidR="0079300B" w:rsidRPr="00E44564" w:rsidRDefault="0079300B" w:rsidP="0079300B">
      <w:pPr>
        <w:spacing w:line="400" w:lineRule="exact"/>
        <w:rPr>
          <w:rFonts w:ascii="黑体" w:eastAsia="黑体" w:hAnsi="黑体"/>
          <w:b/>
          <w:sz w:val="20"/>
          <w:szCs w:val="20"/>
        </w:rPr>
      </w:pPr>
      <w:r w:rsidRPr="00E44564">
        <w:rPr>
          <w:rFonts w:ascii="黑体" w:eastAsia="黑体" w:hAnsi="黑体" w:hint="eastAsia"/>
          <w:b/>
          <w:sz w:val="20"/>
          <w:szCs w:val="20"/>
        </w:rPr>
        <w:t>3）前</w:t>
      </w:r>
      <w:r w:rsidRPr="00E44564">
        <w:rPr>
          <w:rFonts w:ascii="黑体" w:eastAsia="黑体" w:hAnsi="黑体"/>
          <w:b/>
          <w:sz w:val="20"/>
          <w:szCs w:val="20"/>
        </w:rPr>
        <w:t>12个月实际</w:t>
      </w:r>
      <w:r w:rsidRPr="00E44564">
        <w:rPr>
          <w:rFonts w:ascii="黑体" w:eastAsia="黑体" w:hAnsi="黑体" w:hint="eastAsia"/>
          <w:b/>
          <w:sz w:val="20"/>
          <w:szCs w:val="20"/>
        </w:rPr>
        <w:t>采购</w:t>
      </w:r>
      <w:r w:rsidRPr="00E44564">
        <w:rPr>
          <w:rFonts w:ascii="黑体" w:eastAsia="黑体" w:hAnsi="黑体"/>
          <w:b/>
          <w:sz w:val="20"/>
          <w:szCs w:val="20"/>
        </w:rPr>
        <w:t>业务总额超过100万元</w:t>
      </w:r>
      <w:r w:rsidRPr="00E44564">
        <w:rPr>
          <w:rFonts w:ascii="黑体" w:eastAsia="黑体" w:hAnsi="黑体" w:hint="eastAsia"/>
          <w:b/>
          <w:sz w:val="20"/>
          <w:szCs w:val="20"/>
        </w:rPr>
        <w:t>的</w:t>
      </w:r>
      <w:r w:rsidRPr="00E44564">
        <w:rPr>
          <w:rFonts w:ascii="黑体" w:eastAsia="黑体" w:hAnsi="黑体"/>
          <w:b/>
          <w:sz w:val="20"/>
          <w:szCs w:val="20"/>
        </w:rPr>
        <w:t>部分，按</w:t>
      </w:r>
      <w:r w:rsidRPr="00E44564">
        <w:rPr>
          <w:rFonts w:ascii="黑体" w:eastAsia="黑体" w:hAnsi="黑体" w:hint="eastAsia"/>
          <w:b/>
          <w:sz w:val="20"/>
          <w:szCs w:val="20"/>
        </w:rPr>
        <w:t>该部分交易</w:t>
      </w:r>
      <w:r w:rsidRPr="00E44564">
        <w:rPr>
          <w:rFonts w:ascii="黑体" w:eastAsia="黑体" w:hAnsi="黑体"/>
          <w:b/>
          <w:sz w:val="20"/>
          <w:szCs w:val="20"/>
        </w:rPr>
        <w:t>总额</w:t>
      </w:r>
      <w:r w:rsidRPr="00E44564">
        <w:rPr>
          <w:rFonts w:ascii="黑体" w:eastAsia="黑体" w:hAnsi="黑体" w:hint="eastAsia"/>
          <w:b/>
          <w:sz w:val="20"/>
          <w:szCs w:val="20"/>
        </w:rPr>
        <w:t>的</w:t>
      </w:r>
      <w:r w:rsidRPr="00E44564">
        <w:rPr>
          <w:rFonts w:ascii="黑体" w:eastAsia="黑体" w:hAnsi="黑体"/>
          <w:b/>
          <w:sz w:val="20"/>
          <w:szCs w:val="20"/>
        </w:rPr>
        <w:t>20%计算违约金；</w:t>
      </w:r>
    </w:p>
    <w:p w14:paraId="72BF42F9" w14:textId="77777777" w:rsidR="0079300B" w:rsidRPr="00E44564" w:rsidRDefault="0079300B" w:rsidP="0079300B">
      <w:pPr>
        <w:spacing w:line="400" w:lineRule="exact"/>
        <w:rPr>
          <w:rFonts w:ascii="黑体" w:eastAsia="黑体" w:hAnsi="黑体"/>
          <w:b/>
          <w:sz w:val="20"/>
          <w:szCs w:val="20"/>
        </w:rPr>
      </w:pPr>
      <w:r w:rsidRPr="00E44564">
        <w:rPr>
          <w:rFonts w:ascii="黑体" w:eastAsia="黑体" w:hAnsi="黑体" w:hint="eastAsia"/>
          <w:b/>
          <w:sz w:val="20"/>
          <w:szCs w:val="20"/>
        </w:rPr>
        <w:t>4）实际采购业务总额包括已签订合同、协议的标的金额，以及未签订合同、协议，但实际发生交易的金额；</w:t>
      </w:r>
    </w:p>
    <w:p w14:paraId="2E794AA9" w14:textId="77777777" w:rsidR="0079300B" w:rsidRPr="00E44564" w:rsidRDefault="0079300B" w:rsidP="0079300B">
      <w:pPr>
        <w:spacing w:line="400" w:lineRule="exact"/>
        <w:rPr>
          <w:rFonts w:ascii="黑体" w:eastAsia="黑体" w:hAnsi="黑体"/>
          <w:b/>
          <w:sz w:val="20"/>
          <w:szCs w:val="20"/>
        </w:rPr>
      </w:pPr>
      <w:r w:rsidRPr="00E44564">
        <w:rPr>
          <w:rFonts w:ascii="黑体" w:eastAsia="黑体" w:hAnsi="黑体" w:hint="eastAsia"/>
          <w:b/>
          <w:sz w:val="20"/>
          <w:szCs w:val="20"/>
        </w:rPr>
        <w:t>5）乙方在合同缔约前、合同履行过程中及合同履行完毕后发生的违约行为，甲方核实后有权单方解除相关合同，并扣除乙方所交保证金或要求乙方支付违约金。</w:t>
      </w:r>
    </w:p>
    <w:p w14:paraId="7E320723"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hint="eastAsia"/>
          <w:b/>
          <w:sz w:val="20"/>
          <w:szCs w:val="20"/>
        </w:rPr>
        <w:t xml:space="preserve">第十条 </w:t>
      </w:r>
      <w:r w:rsidRPr="00E44564">
        <w:rPr>
          <w:rFonts w:ascii="黑体" w:eastAsia="黑体" w:hAnsi="黑体" w:hint="eastAsia"/>
          <w:sz w:val="20"/>
          <w:szCs w:val="20"/>
        </w:rPr>
        <w:t>甲方主张本协议第九条规定的违约金时，应当以邮件等书面方式通知乙方，并需载明有关事实经过、处理依据、违约金的计算等内容；</w:t>
      </w:r>
      <w:r w:rsidRPr="00E44564">
        <w:rPr>
          <w:rFonts w:ascii="黑体" w:eastAsia="黑体" w:hAnsi="黑体" w:hint="eastAsia"/>
          <w:b/>
          <w:sz w:val="20"/>
          <w:szCs w:val="20"/>
        </w:rPr>
        <w:t>乙方应在收到通知后</w:t>
      </w:r>
      <w:r w:rsidRPr="00E44564">
        <w:rPr>
          <w:rFonts w:ascii="黑体" w:eastAsia="黑体" w:hAnsi="黑体"/>
          <w:b/>
          <w:sz w:val="20"/>
          <w:szCs w:val="20"/>
        </w:rPr>
        <w:t>48</w:t>
      </w:r>
      <w:r w:rsidRPr="00E44564">
        <w:rPr>
          <w:rFonts w:ascii="黑体" w:eastAsia="黑体" w:hAnsi="黑体" w:hint="eastAsia"/>
          <w:b/>
          <w:sz w:val="20"/>
          <w:szCs w:val="20"/>
        </w:rPr>
        <w:t>小时内以邮件等书面方式回复对通知内容的异议，并说明依据，否则视为接受通知内容</w:t>
      </w:r>
      <w:r w:rsidRPr="00E44564">
        <w:rPr>
          <w:rFonts w:ascii="黑体" w:eastAsia="黑体" w:hAnsi="黑体" w:hint="eastAsia"/>
          <w:sz w:val="20"/>
          <w:szCs w:val="20"/>
        </w:rPr>
        <w:t>。</w:t>
      </w:r>
      <w:r w:rsidRPr="00E44564">
        <w:rPr>
          <w:rFonts w:ascii="黑体" w:eastAsia="黑体" w:hAnsi="黑体"/>
          <w:sz w:val="20"/>
          <w:szCs w:val="20"/>
        </w:rPr>
        <w:t xml:space="preserve"> </w:t>
      </w:r>
    </w:p>
    <w:p w14:paraId="6048D06F"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hint="eastAsia"/>
          <w:b/>
          <w:sz w:val="20"/>
          <w:szCs w:val="20"/>
        </w:rPr>
        <w:t xml:space="preserve">第十一条 </w:t>
      </w:r>
      <w:r w:rsidRPr="00E44564">
        <w:rPr>
          <w:rFonts w:ascii="黑体" w:eastAsia="黑体" w:hAnsi="黑体" w:hint="eastAsia"/>
          <w:sz w:val="20"/>
          <w:szCs w:val="20"/>
        </w:rPr>
        <w:t>本协议规定之违约金，前提为乙方已存在违反本协议约定的违约行为，不以具体可量化的现实损害为前提；违约事实认定的证据，指包括但不限于贿赂等违约事件所涉及的财物与其他利益、甲方或乙方相关人员的证言、第三人的证言证词等在内的，以物证、书证、证言证词、视听资料等为表现形式的证明资料。</w:t>
      </w:r>
    </w:p>
    <w:p w14:paraId="647122F1"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hint="eastAsia"/>
          <w:b/>
          <w:sz w:val="20"/>
          <w:szCs w:val="20"/>
        </w:rPr>
        <w:t xml:space="preserve">第十二条 </w:t>
      </w:r>
      <w:r w:rsidRPr="00E44564">
        <w:rPr>
          <w:rFonts w:ascii="黑体" w:eastAsia="黑体" w:hAnsi="黑体" w:hint="eastAsia"/>
          <w:sz w:val="20"/>
          <w:szCs w:val="20"/>
        </w:rPr>
        <w:t>本协议约定与其他合同、协议等约定条款有冲突时，以违约金计算较重者为准。</w:t>
      </w:r>
    </w:p>
    <w:p w14:paraId="6356519D"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hint="eastAsia"/>
          <w:b/>
          <w:sz w:val="20"/>
          <w:szCs w:val="20"/>
        </w:rPr>
        <w:t xml:space="preserve">第十三条 </w:t>
      </w:r>
      <w:r w:rsidRPr="00E44564">
        <w:rPr>
          <w:rFonts w:ascii="黑体" w:eastAsia="黑体" w:hAnsi="黑体" w:hint="eastAsia"/>
          <w:sz w:val="20"/>
          <w:szCs w:val="20"/>
        </w:rPr>
        <w:t>乙方可通过以下方式对甲方人员违约、故意刁难、索要各类利益等腐败行为进行举报或投诉，甲方承诺在一周内核实回复，对于情节复杂的，甲方会明确告知乙方所需调查时限，并及时通报乙方调查进度及结果。</w:t>
      </w:r>
    </w:p>
    <w:p w14:paraId="0185DA9E" w14:textId="77777777" w:rsidR="0079300B" w:rsidRPr="00E44564" w:rsidRDefault="0079300B" w:rsidP="0079300B">
      <w:pPr>
        <w:spacing w:line="400" w:lineRule="exact"/>
        <w:rPr>
          <w:rFonts w:ascii="黑体" w:eastAsia="黑体" w:hAnsi="黑体"/>
          <w:b/>
          <w:sz w:val="20"/>
          <w:szCs w:val="20"/>
        </w:rPr>
      </w:pPr>
      <w:r w:rsidRPr="00E44564">
        <w:rPr>
          <w:rFonts w:ascii="黑体" w:eastAsia="黑体" w:hAnsi="黑体" w:hint="eastAsia"/>
          <w:b/>
          <w:sz w:val="20"/>
          <w:szCs w:val="20"/>
        </w:rPr>
        <w:t>敏实集团举报渠道：</w:t>
      </w:r>
    </w:p>
    <w:p w14:paraId="07208611" w14:textId="5C2D6D43" w:rsidR="0079300B" w:rsidRPr="00E44564" w:rsidRDefault="0079300B" w:rsidP="0079300B">
      <w:pPr>
        <w:spacing w:line="400" w:lineRule="exact"/>
        <w:rPr>
          <w:rStyle w:val="a8"/>
          <w:rFonts w:ascii="黑体" w:eastAsia="黑体" w:hAnsi="黑体"/>
          <w:color w:val="auto"/>
          <w:sz w:val="20"/>
          <w:szCs w:val="20"/>
        </w:rPr>
      </w:pPr>
      <w:r w:rsidRPr="00E44564">
        <w:rPr>
          <w:rFonts w:ascii="黑体" w:eastAsia="黑体" w:hAnsi="黑体" w:hint="eastAsia"/>
          <w:sz w:val="20"/>
          <w:szCs w:val="20"/>
          <w:u w:val="single"/>
        </w:rPr>
        <w:t>邮箱：</w:t>
      </w:r>
      <w:hyperlink r:id="rId14" w:history="1">
        <w:r w:rsidRPr="00E44564">
          <w:rPr>
            <w:rStyle w:val="a8"/>
            <w:rFonts w:ascii="黑体" w:eastAsia="黑体" w:hAnsi="黑体"/>
            <w:color w:val="auto"/>
            <w:sz w:val="20"/>
            <w:szCs w:val="20"/>
          </w:rPr>
          <w:t>audit@minthgroup.com</w:t>
        </w:r>
      </w:hyperlink>
    </w:p>
    <w:p w14:paraId="05C3E32B" w14:textId="77777777" w:rsidR="0079300B" w:rsidRPr="00E44564" w:rsidRDefault="0079300B" w:rsidP="0079300B">
      <w:pPr>
        <w:spacing w:line="400" w:lineRule="exact"/>
        <w:rPr>
          <w:rFonts w:ascii="黑体" w:eastAsia="黑体" w:hAnsi="黑体"/>
          <w:b/>
          <w:sz w:val="20"/>
          <w:szCs w:val="20"/>
        </w:rPr>
      </w:pPr>
      <w:r w:rsidRPr="00E44564">
        <w:rPr>
          <w:rFonts w:ascii="黑体" w:eastAsia="黑体" w:hAnsi="黑体" w:hint="eastAsia"/>
          <w:b/>
          <w:sz w:val="20"/>
          <w:szCs w:val="20"/>
        </w:rPr>
        <w:t>备注：</w:t>
      </w:r>
    </w:p>
    <w:p w14:paraId="46EE8EF2" w14:textId="77777777" w:rsidR="0079300B" w:rsidRPr="00E44564" w:rsidRDefault="0079300B" w:rsidP="0079300B">
      <w:pPr>
        <w:spacing w:line="400" w:lineRule="exact"/>
        <w:rPr>
          <w:rFonts w:ascii="黑体" w:eastAsia="黑体" w:hAnsi="黑体"/>
          <w:sz w:val="20"/>
          <w:szCs w:val="20"/>
          <w:u w:val="single"/>
        </w:rPr>
      </w:pPr>
      <w:r w:rsidRPr="00E44564">
        <w:rPr>
          <w:rFonts w:ascii="黑体" w:eastAsia="黑体" w:hAnsi="黑体"/>
          <w:sz w:val="20"/>
          <w:szCs w:val="20"/>
        </w:rPr>
        <w:t>1</w:t>
      </w:r>
      <w:r w:rsidRPr="00E44564">
        <w:rPr>
          <w:rFonts w:ascii="黑体" w:eastAsia="黑体" w:hAnsi="黑体" w:hint="eastAsia"/>
          <w:sz w:val="20"/>
          <w:szCs w:val="20"/>
        </w:rPr>
        <w:t>、甲方敏实集团有限公司，指敏实集团有限公司及或其所属任何公司/分支机构，包括但不限于：</w:t>
      </w:r>
      <w:r w:rsidRPr="00E44564">
        <w:rPr>
          <w:rFonts w:ascii="黑体" w:eastAsia="黑体" w:hAnsi="黑体" w:hint="eastAsia"/>
          <w:sz w:val="20"/>
          <w:szCs w:val="20"/>
          <w:u w:val="single"/>
        </w:rPr>
        <w:t>宁波敏实汽车零部件技术研发有限公司、嘉兴信元精密模具科技有限公司、宁波信泰机械有限公司、嘉兴兴禾汽车零部件有限公司、嘉兴敏惠汽车零部件有限公司，等。</w:t>
      </w:r>
    </w:p>
    <w:p w14:paraId="48EEC373" w14:textId="77777777" w:rsidR="0079300B" w:rsidRPr="00E44564" w:rsidRDefault="0079300B" w:rsidP="0079300B">
      <w:pPr>
        <w:spacing w:line="400" w:lineRule="exact"/>
        <w:textAlignment w:val="baseline"/>
        <w:rPr>
          <w:rFonts w:ascii="黑体" w:eastAsia="黑体" w:hAnsi="黑体"/>
          <w:sz w:val="20"/>
          <w:szCs w:val="20"/>
        </w:rPr>
      </w:pPr>
      <w:r w:rsidRPr="00E44564">
        <w:rPr>
          <w:rFonts w:ascii="黑体" w:eastAsia="黑体" w:hAnsi="黑体"/>
          <w:sz w:val="20"/>
          <w:szCs w:val="20"/>
        </w:rPr>
        <w:t>2</w:t>
      </w:r>
      <w:r w:rsidRPr="00E44564">
        <w:rPr>
          <w:rFonts w:ascii="黑体" w:eastAsia="黑体" w:hAnsi="黑体" w:hint="eastAsia"/>
          <w:sz w:val="20"/>
          <w:szCs w:val="20"/>
        </w:rPr>
        <w:t>、关系人士定义：</w:t>
      </w:r>
    </w:p>
    <w:p w14:paraId="0ACCF9BB" w14:textId="77777777" w:rsidR="0079300B" w:rsidRPr="00E44564" w:rsidRDefault="0079300B" w:rsidP="0079300B">
      <w:pPr>
        <w:spacing w:line="400" w:lineRule="exact"/>
        <w:ind w:firstLineChars="200" w:firstLine="400"/>
        <w:textAlignment w:val="baseline"/>
        <w:rPr>
          <w:rFonts w:ascii="黑体" w:eastAsia="黑体" w:hAnsi="黑体"/>
          <w:sz w:val="20"/>
          <w:szCs w:val="20"/>
        </w:rPr>
      </w:pPr>
      <w:r w:rsidRPr="00E44564">
        <w:rPr>
          <w:rFonts w:ascii="黑体" w:eastAsia="黑体" w:hAnsi="黑体"/>
          <w:sz w:val="20"/>
          <w:szCs w:val="20"/>
        </w:rPr>
        <w:lastRenderedPageBreak/>
        <w:t>1</w:t>
      </w:r>
      <w:r w:rsidRPr="00E44564">
        <w:rPr>
          <w:rFonts w:ascii="黑体" w:eastAsia="黑体" w:hAnsi="黑体" w:hint="eastAsia"/>
          <w:sz w:val="20"/>
          <w:szCs w:val="20"/>
        </w:rPr>
        <w:t>）敏实集团在职员工的配偶</w:t>
      </w:r>
      <w:r w:rsidRPr="00E44564">
        <w:rPr>
          <w:rFonts w:ascii="黑体" w:eastAsia="黑体" w:hAnsi="黑体"/>
          <w:sz w:val="20"/>
          <w:szCs w:val="20"/>
        </w:rPr>
        <w:t>及前配偶，</w:t>
      </w:r>
      <w:r w:rsidRPr="00E44564">
        <w:rPr>
          <w:rFonts w:ascii="黑体" w:eastAsia="黑体" w:hAnsi="黑体" w:hint="eastAsia"/>
          <w:sz w:val="20"/>
          <w:szCs w:val="20"/>
        </w:rPr>
        <w:t>子女及其</w:t>
      </w:r>
      <w:r w:rsidRPr="00E44564">
        <w:rPr>
          <w:rFonts w:ascii="黑体" w:eastAsia="黑体" w:hAnsi="黑体"/>
          <w:sz w:val="20"/>
          <w:szCs w:val="20"/>
        </w:rPr>
        <w:t>配偶</w:t>
      </w:r>
      <w:r w:rsidRPr="00E44564">
        <w:rPr>
          <w:rFonts w:ascii="黑体" w:eastAsia="黑体" w:hAnsi="黑体" w:hint="eastAsia"/>
          <w:sz w:val="20"/>
          <w:szCs w:val="20"/>
        </w:rPr>
        <w:t>，</w:t>
      </w:r>
      <w:r w:rsidRPr="00E44564">
        <w:rPr>
          <w:rFonts w:ascii="黑体" w:eastAsia="黑体" w:hAnsi="黑体"/>
          <w:sz w:val="20"/>
          <w:szCs w:val="20"/>
        </w:rPr>
        <w:t>父母及配偶的父母，</w:t>
      </w:r>
      <w:r w:rsidRPr="00E44564">
        <w:rPr>
          <w:rFonts w:ascii="黑体" w:eastAsia="黑体" w:hAnsi="黑体" w:hint="eastAsia"/>
          <w:sz w:val="20"/>
          <w:szCs w:val="20"/>
        </w:rPr>
        <w:t>个人及</w:t>
      </w:r>
      <w:r w:rsidRPr="00E44564">
        <w:rPr>
          <w:rFonts w:ascii="黑体" w:eastAsia="黑体" w:hAnsi="黑体"/>
          <w:sz w:val="20"/>
          <w:szCs w:val="20"/>
        </w:rPr>
        <w:t>配偶的</w:t>
      </w:r>
      <w:r w:rsidRPr="00E44564">
        <w:rPr>
          <w:rFonts w:ascii="黑体" w:eastAsia="黑体" w:hAnsi="黑体" w:hint="eastAsia"/>
          <w:sz w:val="20"/>
          <w:szCs w:val="20"/>
        </w:rPr>
        <w:t>兄弟姐妹及其</w:t>
      </w:r>
      <w:r w:rsidRPr="00E44564">
        <w:rPr>
          <w:rFonts w:ascii="黑体" w:eastAsia="黑体" w:hAnsi="黑体"/>
          <w:sz w:val="20"/>
          <w:szCs w:val="20"/>
        </w:rPr>
        <w:t>配偶</w:t>
      </w:r>
      <w:r w:rsidRPr="00E44564">
        <w:rPr>
          <w:rFonts w:ascii="黑体" w:eastAsia="黑体" w:hAnsi="黑体" w:hint="eastAsia"/>
          <w:sz w:val="20"/>
          <w:szCs w:val="20"/>
        </w:rPr>
        <w:t>，祖父母</w:t>
      </w:r>
      <w:r w:rsidRPr="00E44564">
        <w:rPr>
          <w:rFonts w:ascii="黑体" w:eastAsia="黑体" w:hAnsi="黑体"/>
          <w:sz w:val="20"/>
          <w:szCs w:val="20"/>
        </w:rPr>
        <w:t>，</w:t>
      </w:r>
      <w:r w:rsidRPr="00E44564">
        <w:rPr>
          <w:rFonts w:ascii="黑体" w:eastAsia="黑体" w:hAnsi="黑体" w:hint="eastAsia"/>
          <w:sz w:val="20"/>
          <w:szCs w:val="20"/>
        </w:rPr>
        <w:t>孙子女</w:t>
      </w:r>
      <w:r w:rsidRPr="00E44564">
        <w:rPr>
          <w:rFonts w:ascii="黑体" w:eastAsia="黑体" w:hAnsi="黑体"/>
          <w:sz w:val="20"/>
          <w:szCs w:val="20"/>
        </w:rPr>
        <w:t>及其配偶</w:t>
      </w:r>
      <w:r w:rsidRPr="00E44564">
        <w:rPr>
          <w:rFonts w:ascii="黑体" w:eastAsia="黑体" w:hAnsi="黑体" w:hint="eastAsia"/>
          <w:sz w:val="20"/>
          <w:szCs w:val="20"/>
        </w:rPr>
        <w:t>，</w:t>
      </w:r>
      <w:r w:rsidRPr="00E44564">
        <w:rPr>
          <w:rFonts w:ascii="黑体" w:eastAsia="黑体" w:hAnsi="黑体"/>
          <w:sz w:val="20"/>
          <w:szCs w:val="20"/>
        </w:rPr>
        <w:t>父母的兄弟姐妹及其配偶</w:t>
      </w:r>
      <w:r w:rsidRPr="00E44564">
        <w:rPr>
          <w:rFonts w:ascii="黑体" w:eastAsia="黑体" w:hAnsi="黑体" w:hint="eastAsia"/>
          <w:sz w:val="20"/>
          <w:szCs w:val="20"/>
        </w:rPr>
        <w:t>，</w:t>
      </w:r>
      <w:r w:rsidRPr="00E44564">
        <w:rPr>
          <w:rFonts w:ascii="黑体" w:eastAsia="黑体" w:hAnsi="黑体"/>
          <w:sz w:val="20"/>
          <w:szCs w:val="20"/>
        </w:rPr>
        <w:t>兄弟姐妹的子女及其配偶</w:t>
      </w:r>
      <w:r w:rsidRPr="00E44564">
        <w:rPr>
          <w:rFonts w:ascii="黑体" w:eastAsia="黑体" w:hAnsi="黑体" w:hint="eastAsia"/>
          <w:sz w:val="20"/>
          <w:szCs w:val="20"/>
        </w:rPr>
        <w:t>，</w:t>
      </w:r>
      <w:r w:rsidRPr="00E44564">
        <w:rPr>
          <w:rFonts w:ascii="黑体" w:eastAsia="黑体" w:hAnsi="黑体"/>
          <w:sz w:val="20"/>
          <w:szCs w:val="20"/>
        </w:rPr>
        <w:t>堂</w:t>
      </w:r>
      <w:r w:rsidRPr="00E44564">
        <w:rPr>
          <w:rFonts w:ascii="黑体" w:eastAsia="黑体" w:hAnsi="黑体" w:hint="eastAsia"/>
          <w:sz w:val="20"/>
          <w:szCs w:val="20"/>
        </w:rPr>
        <w:t>/表</w:t>
      </w:r>
      <w:r w:rsidRPr="00E44564">
        <w:rPr>
          <w:rFonts w:ascii="黑体" w:eastAsia="黑体" w:hAnsi="黑体"/>
          <w:sz w:val="20"/>
          <w:szCs w:val="20"/>
        </w:rPr>
        <w:t>兄弟姐妹</w:t>
      </w:r>
      <w:r w:rsidRPr="00E44564">
        <w:rPr>
          <w:rFonts w:ascii="黑体" w:eastAsia="黑体" w:hAnsi="黑体" w:hint="eastAsia"/>
          <w:sz w:val="20"/>
          <w:szCs w:val="20"/>
        </w:rPr>
        <w:t>及</w:t>
      </w:r>
      <w:r w:rsidRPr="00E44564">
        <w:rPr>
          <w:rFonts w:ascii="黑体" w:eastAsia="黑体" w:hAnsi="黑体"/>
          <w:sz w:val="20"/>
          <w:szCs w:val="20"/>
        </w:rPr>
        <w:t>其配偶</w:t>
      </w:r>
      <w:r w:rsidRPr="00E44564">
        <w:rPr>
          <w:rFonts w:ascii="黑体" w:eastAsia="黑体" w:hAnsi="黑体" w:hint="eastAsia"/>
          <w:sz w:val="20"/>
          <w:szCs w:val="20"/>
        </w:rPr>
        <w:t>以及该等人士所有、控制、持有股份，或担任管理岗位或直接对接岗位的组织。</w:t>
      </w:r>
    </w:p>
    <w:p w14:paraId="7495446F" w14:textId="77777777" w:rsidR="0079300B" w:rsidRPr="00E44564" w:rsidRDefault="0079300B" w:rsidP="0079300B">
      <w:pPr>
        <w:spacing w:line="400" w:lineRule="exact"/>
        <w:ind w:firstLineChars="200" w:firstLine="400"/>
        <w:textAlignment w:val="baseline"/>
        <w:rPr>
          <w:rFonts w:ascii="黑体" w:eastAsia="黑体" w:hAnsi="黑体"/>
          <w:sz w:val="20"/>
          <w:szCs w:val="20"/>
        </w:rPr>
      </w:pPr>
      <w:r w:rsidRPr="00E44564">
        <w:rPr>
          <w:rFonts w:ascii="黑体" w:eastAsia="黑体" w:hAnsi="黑体"/>
          <w:sz w:val="20"/>
          <w:szCs w:val="20"/>
        </w:rPr>
        <w:t>2</w:t>
      </w:r>
      <w:r w:rsidRPr="00E44564">
        <w:rPr>
          <w:rFonts w:ascii="黑体" w:eastAsia="黑体" w:hAnsi="黑体" w:hint="eastAsia"/>
          <w:sz w:val="20"/>
          <w:szCs w:val="20"/>
        </w:rPr>
        <w:t>）敏实集团离职未满五年的员工，以及该离职员工所有、控制、持有股份，或担任高级管理岗位、核心技术岗位的组织；</w:t>
      </w:r>
    </w:p>
    <w:p w14:paraId="1D6F5DCC" w14:textId="77777777" w:rsidR="0079300B" w:rsidRPr="00E44564" w:rsidRDefault="0079300B" w:rsidP="0079300B">
      <w:pPr>
        <w:spacing w:line="400" w:lineRule="exact"/>
        <w:ind w:firstLineChars="200" w:firstLine="400"/>
        <w:textAlignment w:val="baseline"/>
        <w:rPr>
          <w:rFonts w:ascii="黑体" w:eastAsia="黑体" w:hAnsi="黑体"/>
          <w:sz w:val="20"/>
          <w:szCs w:val="20"/>
          <w:u w:val="single"/>
        </w:rPr>
      </w:pPr>
      <w:r w:rsidRPr="00E44564">
        <w:rPr>
          <w:rFonts w:ascii="黑体" w:eastAsia="黑体" w:hAnsi="黑体"/>
          <w:sz w:val="20"/>
          <w:szCs w:val="20"/>
        </w:rPr>
        <w:t>3</w:t>
      </w:r>
      <w:r w:rsidRPr="00E44564">
        <w:rPr>
          <w:rFonts w:ascii="黑体" w:eastAsia="黑体" w:hAnsi="黑体" w:hint="eastAsia"/>
          <w:sz w:val="20"/>
          <w:szCs w:val="20"/>
        </w:rPr>
        <w:t>）其他任何可能影响公平交易的人士。</w:t>
      </w:r>
    </w:p>
    <w:p w14:paraId="546E1E2B" w14:textId="77777777" w:rsidR="0079300B" w:rsidRPr="00E44564" w:rsidRDefault="0079300B" w:rsidP="0079300B">
      <w:pPr>
        <w:spacing w:line="400" w:lineRule="exact"/>
        <w:ind w:firstLineChars="50" w:firstLine="100"/>
        <w:rPr>
          <w:rFonts w:ascii="黑体" w:eastAsia="黑体" w:hAnsi="黑体"/>
          <w:sz w:val="20"/>
          <w:szCs w:val="20"/>
        </w:rPr>
      </w:pPr>
    </w:p>
    <w:p w14:paraId="1F884744" w14:textId="77777777" w:rsidR="0079300B" w:rsidRPr="00E44564" w:rsidRDefault="0079300B" w:rsidP="0079300B">
      <w:pPr>
        <w:spacing w:line="400" w:lineRule="exact"/>
        <w:ind w:firstLineChars="50" w:firstLine="100"/>
        <w:rPr>
          <w:rFonts w:ascii="黑体" w:eastAsia="黑体" w:hAnsi="黑体"/>
          <w:sz w:val="20"/>
          <w:szCs w:val="20"/>
        </w:rPr>
      </w:pPr>
      <w:permStart w:id="491470999" w:edGrp="everyone"/>
      <w:r w:rsidRPr="00E44564">
        <w:rPr>
          <w:rFonts w:ascii="黑体" w:eastAsia="黑体" w:hAnsi="黑体" w:hint="eastAsia"/>
          <w:sz w:val="20"/>
          <w:szCs w:val="20"/>
        </w:rPr>
        <w:t>甲方（盖章）：</w:t>
      </w:r>
      <w:r w:rsidR="00790E9E" w:rsidRPr="00E44564">
        <w:rPr>
          <w:rFonts w:ascii="黑体" w:eastAsia="黑体" w:hAnsi="黑体" w:hint="eastAsia"/>
          <w:sz w:val="20"/>
          <w:szCs w:val="20"/>
        </w:rPr>
        <w:t xml:space="preserve">                      </w:t>
      </w:r>
      <w:r w:rsidR="00606130" w:rsidRPr="00E44564">
        <w:rPr>
          <w:rFonts w:ascii="黑体" w:eastAsia="黑体" w:hAnsi="黑体" w:hint="eastAsia"/>
          <w:sz w:val="20"/>
          <w:szCs w:val="20"/>
        </w:rPr>
        <w:t xml:space="preserve"> </w:t>
      </w:r>
      <w:r w:rsidR="00606130" w:rsidRPr="00E44564">
        <w:rPr>
          <w:rFonts w:ascii="黑体" w:eastAsia="黑体" w:hAnsi="黑体"/>
          <w:sz w:val="20"/>
          <w:szCs w:val="20"/>
        </w:rPr>
        <w:t xml:space="preserve">        </w:t>
      </w:r>
      <w:r w:rsidRPr="00E44564">
        <w:rPr>
          <w:rFonts w:ascii="黑体" w:eastAsia="黑体" w:hAnsi="黑体"/>
          <w:sz w:val="20"/>
          <w:szCs w:val="20"/>
        </w:rPr>
        <w:t xml:space="preserve">  </w:t>
      </w:r>
      <w:r w:rsidRPr="00E44564">
        <w:rPr>
          <w:rFonts w:ascii="黑体" w:eastAsia="黑体" w:hAnsi="黑体" w:hint="eastAsia"/>
          <w:sz w:val="20"/>
          <w:szCs w:val="20"/>
        </w:rPr>
        <w:t>乙方（盖章）：</w:t>
      </w:r>
      <w:r w:rsidR="009B6893" w:rsidRPr="00E44564">
        <w:rPr>
          <w:rFonts w:ascii="黑体" w:eastAsia="黑体" w:hAnsi="黑体"/>
          <w:sz w:val="20"/>
          <w:szCs w:val="20"/>
        </w:rPr>
        <w:t xml:space="preserve"> </w:t>
      </w:r>
    </w:p>
    <w:p w14:paraId="4A22C7E8" w14:textId="77777777" w:rsidR="0079300B" w:rsidRPr="00E44564" w:rsidRDefault="0079300B" w:rsidP="0079300B">
      <w:pPr>
        <w:spacing w:line="400" w:lineRule="exact"/>
        <w:rPr>
          <w:rFonts w:ascii="黑体" w:eastAsia="黑体" w:hAnsi="黑体"/>
          <w:sz w:val="20"/>
          <w:szCs w:val="20"/>
        </w:rPr>
      </w:pPr>
    </w:p>
    <w:p w14:paraId="335BDEB5" w14:textId="77777777" w:rsidR="0079300B" w:rsidRPr="00E44564" w:rsidRDefault="0079300B" w:rsidP="0079300B">
      <w:pPr>
        <w:spacing w:line="400" w:lineRule="exact"/>
        <w:rPr>
          <w:rFonts w:ascii="黑体" w:eastAsia="黑体" w:hAnsi="黑体"/>
          <w:sz w:val="20"/>
          <w:szCs w:val="20"/>
        </w:rPr>
      </w:pPr>
      <w:r w:rsidRPr="00E44564">
        <w:rPr>
          <w:rFonts w:ascii="黑体" w:eastAsia="黑体" w:hAnsi="黑体"/>
          <w:sz w:val="20"/>
          <w:szCs w:val="20"/>
        </w:rPr>
        <w:t xml:space="preserve"> </w:t>
      </w:r>
      <w:r w:rsidRPr="00E44564">
        <w:rPr>
          <w:rFonts w:ascii="黑体" w:eastAsia="黑体" w:hAnsi="黑体" w:hint="eastAsia"/>
          <w:sz w:val="20"/>
          <w:szCs w:val="20"/>
        </w:rPr>
        <w:t>签字</w:t>
      </w:r>
      <w:r w:rsidRPr="00E44564">
        <w:rPr>
          <w:rFonts w:ascii="黑体" w:eastAsia="黑体" w:hAnsi="黑体"/>
          <w:sz w:val="20"/>
          <w:szCs w:val="20"/>
        </w:rPr>
        <w:t xml:space="preserve">:                                          </w:t>
      </w:r>
      <w:r w:rsidRPr="00E44564">
        <w:rPr>
          <w:rFonts w:ascii="黑体" w:eastAsia="黑体" w:hAnsi="黑体" w:hint="eastAsia"/>
          <w:sz w:val="20"/>
          <w:szCs w:val="20"/>
        </w:rPr>
        <w:t xml:space="preserve"> 签字：</w:t>
      </w:r>
    </w:p>
    <w:permEnd w:id="491470999"/>
    <w:p w14:paraId="667B8DE8" w14:textId="77777777" w:rsidR="0079300B" w:rsidRPr="00E44564" w:rsidRDefault="0079300B" w:rsidP="00F32DE1">
      <w:pPr>
        <w:spacing w:line="600" w:lineRule="auto"/>
        <w:rPr>
          <w:rFonts w:ascii="黑体" w:eastAsia="黑体" w:hAnsi="黑体"/>
          <w:b/>
          <w:sz w:val="20"/>
          <w:szCs w:val="20"/>
        </w:rPr>
      </w:pPr>
    </w:p>
    <w:sectPr w:rsidR="0079300B" w:rsidRPr="00E44564" w:rsidSect="00876696">
      <w:headerReference w:type="default" r:id="rId15"/>
      <w:footerReference w:type="even" r:id="rId16"/>
      <w:footerReference w:type="default" r:id="rId17"/>
      <w:headerReference w:type="first" r:id="rId18"/>
      <w:pgSz w:w="11906" w:h="16838"/>
      <w:pgMar w:top="1418" w:right="1758" w:bottom="1418" w:left="175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F1E75" w14:textId="77777777" w:rsidR="006D5E8D" w:rsidRDefault="006D5E8D">
      <w:r>
        <w:separator/>
      </w:r>
    </w:p>
  </w:endnote>
  <w:endnote w:type="continuationSeparator" w:id="0">
    <w:p w14:paraId="21CDE945" w14:textId="77777777" w:rsidR="006D5E8D" w:rsidRDefault="006D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A960" w14:textId="7F15E917" w:rsidR="003C4BDA" w:rsidRDefault="003C4BDA" w:rsidP="00D008C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E5A37">
      <w:rPr>
        <w:rStyle w:val="a5"/>
        <w:noProof/>
      </w:rPr>
      <w:t>9</w:t>
    </w:r>
    <w:r>
      <w:rPr>
        <w:rStyle w:val="a5"/>
      </w:rPr>
      <w:fldChar w:fldCharType="end"/>
    </w:r>
  </w:p>
  <w:p w14:paraId="63FB8B15" w14:textId="77777777" w:rsidR="003C4BDA" w:rsidRDefault="003C4BDA">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B594" w14:textId="71097DEF" w:rsidR="003C4BDA" w:rsidRDefault="003C4BDA" w:rsidP="00D008C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03FC0">
      <w:rPr>
        <w:rStyle w:val="a5"/>
        <w:noProof/>
      </w:rPr>
      <w:t>8</w:t>
    </w:r>
    <w:r>
      <w:rPr>
        <w:rStyle w:val="a5"/>
      </w:rPr>
      <w:fldChar w:fldCharType="end"/>
    </w:r>
  </w:p>
  <w:p w14:paraId="5A3CBEF0" w14:textId="77777777" w:rsidR="003C4BDA" w:rsidRDefault="003C4BD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7A5A2" w14:textId="77777777" w:rsidR="006D5E8D" w:rsidRDefault="006D5E8D">
      <w:r>
        <w:separator/>
      </w:r>
    </w:p>
  </w:footnote>
  <w:footnote w:type="continuationSeparator" w:id="0">
    <w:p w14:paraId="1AD1D7DB" w14:textId="77777777" w:rsidR="006D5E8D" w:rsidRDefault="006D5E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E3D9C" w14:textId="63201DEE" w:rsidR="003C4BDA" w:rsidRDefault="00F628DD" w:rsidP="00D008CE">
    <w:pPr>
      <w:pStyle w:val="a6"/>
      <w:wordWrap w:val="0"/>
      <w:jc w:val="right"/>
    </w:pPr>
    <w:r>
      <w:rPr>
        <w:noProof/>
      </w:rPr>
      <w:drawing>
        <wp:anchor distT="0" distB="0" distL="114300" distR="114300" simplePos="0" relativeHeight="251660288" behindDoc="0" locked="0" layoutInCell="1" allowOverlap="1" wp14:anchorId="62290D39" wp14:editId="34538CD1">
          <wp:simplePos x="0" y="0"/>
          <wp:positionH relativeFrom="column">
            <wp:posOffset>-155276</wp:posOffset>
          </wp:positionH>
          <wp:positionV relativeFrom="paragraph">
            <wp:posOffset>-370936</wp:posOffset>
          </wp:positionV>
          <wp:extent cx="819785" cy="500380"/>
          <wp:effectExtent l="0" t="0" r="0" b="0"/>
          <wp:wrapNone/>
          <wp:docPr id="2" name="图片 2" descr="说明: 说明: MIN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说明: MINTH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b="12738"/>
                  <a:stretch>
                    <a:fillRect/>
                  </a:stretch>
                </pic:blipFill>
                <pic:spPr bwMode="auto">
                  <a:xfrm>
                    <a:off x="0" y="0"/>
                    <a:ext cx="819785" cy="500380"/>
                  </a:xfrm>
                  <a:prstGeom prst="rect">
                    <a:avLst/>
                  </a:prstGeom>
                  <a:noFill/>
                  <a:ln>
                    <a:noFill/>
                  </a:ln>
                </pic:spPr>
              </pic:pic>
            </a:graphicData>
          </a:graphic>
        </wp:anchor>
      </w:drawing>
    </w:r>
    <w:r w:rsidR="003C4BDA">
      <w:rPr>
        <w:rFonts w:hint="eastAsia"/>
      </w:rPr>
      <w:t>MINTH</w:t>
    </w:r>
    <w:r w:rsidR="003C4BDA">
      <w:rPr>
        <w:rFonts w:hint="eastAsia"/>
      </w:rPr>
      <w:t>采购通则</w:t>
    </w:r>
    <w:r w:rsidR="003B4B7F">
      <w:rPr>
        <w:rFonts w:hint="eastAsia"/>
      </w:rPr>
      <w:t>202</w:t>
    </w:r>
    <w:r w:rsidR="002958F5">
      <w:t>2 A01</w:t>
    </w:r>
    <w:r w:rsidR="003C4BDA">
      <w:rPr>
        <w:rFonts w:hint="eastAsia"/>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221AE" w14:textId="4235E369" w:rsidR="003C4BDA" w:rsidRDefault="00F628DD" w:rsidP="00685D91">
    <w:pPr>
      <w:pStyle w:val="a6"/>
      <w:wordWrap w:val="0"/>
      <w:jc w:val="right"/>
    </w:pPr>
    <w:r>
      <w:rPr>
        <w:noProof/>
      </w:rPr>
      <w:drawing>
        <wp:anchor distT="0" distB="0" distL="114300" distR="114300" simplePos="0" relativeHeight="251658240" behindDoc="0" locked="0" layoutInCell="1" allowOverlap="1" wp14:anchorId="5AB326C6" wp14:editId="7B355FD8">
          <wp:simplePos x="0" y="0"/>
          <wp:positionH relativeFrom="column">
            <wp:posOffset>-348807</wp:posOffset>
          </wp:positionH>
          <wp:positionV relativeFrom="paragraph">
            <wp:posOffset>-359770</wp:posOffset>
          </wp:positionV>
          <wp:extent cx="819785" cy="500380"/>
          <wp:effectExtent l="0" t="0" r="0" b="0"/>
          <wp:wrapNone/>
          <wp:docPr id="1" name="图片 1" descr="说明: 说明: MIN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说明: MINTH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b="12738"/>
                  <a:stretch>
                    <a:fillRect/>
                  </a:stretch>
                </pic:blipFill>
                <pic:spPr bwMode="auto">
                  <a:xfrm>
                    <a:off x="0" y="0"/>
                    <a:ext cx="819785" cy="500380"/>
                  </a:xfrm>
                  <a:prstGeom prst="rect">
                    <a:avLst/>
                  </a:prstGeom>
                  <a:noFill/>
                  <a:ln>
                    <a:noFill/>
                  </a:ln>
                </pic:spPr>
              </pic:pic>
            </a:graphicData>
          </a:graphic>
        </wp:anchor>
      </w:drawing>
    </w:r>
    <w:r w:rsidR="003C4BDA">
      <w:rPr>
        <w:rFonts w:hint="eastAsia"/>
      </w:rPr>
      <w:t>MINTH</w:t>
    </w:r>
    <w:r w:rsidR="003C4BDA">
      <w:rPr>
        <w:rFonts w:hint="eastAsia"/>
      </w:rPr>
      <w:t>采购通则</w:t>
    </w:r>
    <w:r w:rsidR="003C4BDA">
      <w:rPr>
        <w:rFonts w:hint="eastAsia"/>
      </w:rPr>
      <w:t>20</w:t>
    </w:r>
    <w:r w:rsidR="003354CC">
      <w:t>2</w:t>
    </w:r>
    <w:r w:rsidR="00685D91">
      <w:t>2 A01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C58"/>
    <w:multiLevelType w:val="hybridMultilevel"/>
    <w:tmpl w:val="48684EBC"/>
    <w:lvl w:ilvl="0" w:tplc="E806D2E4">
      <w:start w:val="1"/>
      <w:numFmt w:val="decimal"/>
      <w:lvlText w:val="%1、"/>
      <w:lvlJc w:val="left"/>
      <w:pPr>
        <w:ind w:left="360" w:hanging="360"/>
      </w:pPr>
      <w:rPr>
        <w:rFonts w:ascii="黑体" w:eastAsia="黑体" w:hAnsi="黑体"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3380DDF"/>
    <w:multiLevelType w:val="hybridMultilevel"/>
    <w:tmpl w:val="EC04E7DC"/>
    <w:lvl w:ilvl="0" w:tplc="91C0F9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422815"/>
    <w:multiLevelType w:val="multilevel"/>
    <w:tmpl w:val="EFE026EE"/>
    <w:lvl w:ilvl="0">
      <w:start w:val="1"/>
      <w:numFmt w:val="decimal"/>
      <w:lvlText w:val="%1.0"/>
      <w:lvlJc w:val="left"/>
      <w:pPr>
        <w:ind w:left="720" w:hanging="720"/>
      </w:pPr>
      <w:rPr>
        <w:rFonts w:hint="default"/>
      </w:rPr>
    </w:lvl>
    <w:lvl w:ilvl="1">
      <w:start w:val="1"/>
      <w:numFmt w:val="decimal"/>
      <w:lvlText w:val="%1.%2"/>
      <w:lvlJc w:val="left"/>
      <w:pPr>
        <w:ind w:left="1430" w:hanging="1004"/>
      </w:pPr>
      <w:rPr>
        <w:rFonts w:hint="default"/>
        <w:b/>
      </w:rPr>
    </w:lvl>
    <w:lvl w:ilvl="2">
      <w:start w:val="1"/>
      <w:numFmt w:val="decimal"/>
      <w:lvlText w:val="%1.%2.%3"/>
      <w:lvlJc w:val="left"/>
      <w:pPr>
        <w:ind w:left="1560" w:hanging="720"/>
      </w:pPr>
      <w:rPr>
        <w:rFonts w:ascii="宋体" w:eastAsia="宋体" w:hAnsi="宋体" w:hint="default"/>
        <w:b w:val="0"/>
        <w:caps/>
        <w:color w:val="auto"/>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E8"/>
    <w:rsid w:val="000000D1"/>
    <w:rsid w:val="00007261"/>
    <w:rsid w:val="000156BB"/>
    <w:rsid w:val="000410B0"/>
    <w:rsid w:val="000722A4"/>
    <w:rsid w:val="000976FF"/>
    <w:rsid w:val="000B3912"/>
    <w:rsid w:val="000C4019"/>
    <w:rsid w:val="000D1878"/>
    <w:rsid w:val="000E6F72"/>
    <w:rsid w:val="001202FF"/>
    <w:rsid w:val="00121AC4"/>
    <w:rsid w:val="00121F81"/>
    <w:rsid w:val="0012241A"/>
    <w:rsid w:val="0012642A"/>
    <w:rsid w:val="00134A10"/>
    <w:rsid w:val="00137295"/>
    <w:rsid w:val="00141633"/>
    <w:rsid w:val="00145ED0"/>
    <w:rsid w:val="00147127"/>
    <w:rsid w:val="00155BC9"/>
    <w:rsid w:val="00167738"/>
    <w:rsid w:val="0017545E"/>
    <w:rsid w:val="001978FB"/>
    <w:rsid w:val="001A4FF1"/>
    <w:rsid w:val="001B6E9C"/>
    <w:rsid w:val="001C61DC"/>
    <w:rsid w:val="001D36D5"/>
    <w:rsid w:val="001D5486"/>
    <w:rsid w:val="001D5600"/>
    <w:rsid w:val="001D6B25"/>
    <w:rsid w:val="001E252A"/>
    <w:rsid w:val="001E5C6F"/>
    <w:rsid w:val="00207798"/>
    <w:rsid w:val="002107C7"/>
    <w:rsid w:val="0022073F"/>
    <w:rsid w:val="00234C2E"/>
    <w:rsid w:val="002460E2"/>
    <w:rsid w:val="00246720"/>
    <w:rsid w:val="002522BC"/>
    <w:rsid w:val="00272E67"/>
    <w:rsid w:val="00284452"/>
    <w:rsid w:val="002847D1"/>
    <w:rsid w:val="00285EE6"/>
    <w:rsid w:val="00294CE0"/>
    <w:rsid w:val="002958F5"/>
    <w:rsid w:val="002A3376"/>
    <w:rsid w:val="002D1624"/>
    <w:rsid w:val="002E3144"/>
    <w:rsid w:val="003022E8"/>
    <w:rsid w:val="00304214"/>
    <w:rsid w:val="00324058"/>
    <w:rsid w:val="00334073"/>
    <w:rsid w:val="003354CC"/>
    <w:rsid w:val="003370E0"/>
    <w:rsid w:val="00346CDA"/>
    <w:rsid w:val="00347E52"/>
    <w:rsid w:val="00350E9F"/>
    <w:rsid w:val="00352E88"/>
    <w:rsid w:val="0037476A"/>
    <w:rsid w:val="00374D09"/>
    <w:rsid w:val="003A27B8"/>
    <w:rsid w:val="003B4B7F"/>
    <w:rsid w:val="003C4BDA"/>
    <w:rsid w:val="004055CF"/>
    <w:rsid w:val="004064CA"/>
    <w:rsid w:val="004123A9"/>
    <w:rsid w:val="00416E8A"/>
    <w:rsid w:val="00416F9E"/>
    <w:rsid w:val="00421802"/>
    <w:rsid w:val="0042731F"/>
    <w:rsid w:val="00427EB4"/>
    <w:rsid w:val="0043013E"/>
    <w:rsid w:val="00430800"/>
    <w:rsid w:val="0043191B"/>
    <w:rsid w:val="00435E64"/>
    <w:rsid w:val="00437072"/>
    <w:rsid w:val="00445E6F"/>
    <w:rsid w:val="00460D85"/>
    <w:rsid w:val="00464D60"/>
    <w:rsid w:val="00465A13"/>
    <w:rsid w:val="004733F1"/>
    <w:rsid w:val="00477001"/>
    <w:rsid w:val="004A34A8"/>
    <w:rsid w:val="004B1CBB"/>
    <w:rsid w:val="004C66CE"/>
    <w:rsid w:val="004D0D31"/>
    <w:rsid w:val="004E325F"/>
    <w:rsid w:val="004E511A"/>
    <w:rsid w:val="00512D35"/>
    <w:rsid w:val="005141A8"/>
    <w:rsid w:val="00534FFE"/>
    <w:rsid w:val="00542162"/>
    <w:rsid w:val="005433D4"/>
    <w:rsid w:val="00543577"/>
    <w:rsid w:val="00555EA9"/>
    <w:rsid w:val="005647B5"/>
    <w:rsid w:val="0056568E"/>
    <w:rsid w:val="00580543"/>
    <w:rsid w:val="0058505A"/>
    <w:rsid w:val="005A1389"/>
    <w:rsid w:val="005A46FA"/>
    <w:rsid w:val="005A6A24"/>
    <w:rsid w:val="005A6FD1"/>
    <w:rsid w:val="005B218A"/>
    <w:rsid w:val="005B2570"/>
    <w:rsid w:val="005B3A3F"/>
    <w:rsid w:val="005C7EF8"/>
    <w:rsid w:val="005D59F3"/>
    <w:rsid w:val="005E145B"/>
    <w:rsid w:val="005F265E"/>
    <w:rsid w:val="005F685B"/>
    <w:rsid w:val="00605BFE"/>
    <w:rsid w:val="00606130"/>
    <w:rsid w:val="00607691"/>
    <w:rsid w:val="0061273B"/>
    <w:rsid w:val="00615606"/>
    <w:rsid w:val="00617178"/>
    <w:rsid w:val="00626A68"/>
    <w:rsid w:val="00636747"/>
    <w:rsid w:val="00637B2A"/>
    <w:rsid w:val="006455D6"/>
    <w:rsid w:val="00646002"/>
    <w:rsid w:val="00654300"/>
    <w:rsid w:val="00684A8F"/>
    <w:rsid w:val="00685D91"/>
    <w:rsid w:val="006A664A"/>
    <w:rsid w:val="006D339A"/>
    <w:rsid w:val="006D5E8D"/>
    <w:rsid w:val="006E15DA"/>
    <w:rsid w:val="0071092F"/>
    <w:rsid w:val="00721B78"/>
    <w:rsid w:val="00735BFF"/>
    <w:rsid w:val="007646ED"/>
    <w:rsid w:val="00773E0D"/>
    <w:rsid w:val="0077554D"/>
    <w:rsid w:val="00785898"/>
    <w:rsid w:val="00785DDD"/>
    <w:rsid w:val="00787B60"/>
    <w:rsid w:val="00790E9E"/>
    <w:rsid w:val="0079300B"/>
    <w:rsid w:val="007961E2"/>
    <w:rsid w:val="007A16D4"/>
    <w:rsid w:val="007A5F9A"/>
    <w:rsid w:val="007B5711"/>
    <w:rsid w:val="007C2B68"/>
    <w:rsid w:val="007C4F18"/>
    <w:rsid w:val="007C5F4F"/>
    <w:rsid w:val="007F3B66"/>
    <w:rsid w:val="007F6AF2"/>
    <w:rsid w:val="0080025C"/>
    <w:rsid w:val="00803C90"/>
    <w:rsid w:val="00841EB4"/>
    <w:rsid w:val="008433C1"/>
    <w:rsid w:val="00846333"/>
    <w:rsid w:val="00876696"/>
    <w:rsid w:val="0087782A"/>
    <w:rsid w:val="0089246C"/>
    <w:rsid w:val="008A7194"/>
    <w:rsid w:val="008B532C"/>
    <w:rsid w:val="008C55D3"/>
    <w:rsid w:val="008C5B0B"/>
    <w:rsid w:val="008D64A8"/>
    <w:rsid w:val="008E6120"/>
    <w:rsid w:val="008F11E7"/>
    <w:rsid w:val="008F5DD5"/>
    <w:rsid w:val="009207B0"/>
    <w:rsid w:val="00920F73"/>
    <w:rsid w:val="00925FFC"/>
    <w:rsid w:val="00932254"/>
    <w:rsid w:val="009500AD"/>
    <w:rsid w:val="0098435B"/>
    <w:rsid w:val="009B5AFE"/>
    <w:rsid w:val="009B6893"/>
    <w:rsid w:val="009E5EB6"/>
    <w:rsid w:val="00A03FC0"/>
    <w:rsid w:val="00A079D3"/>
    <w:rsid w:val="00A1097E"/>
    <w:rsid w:val="00A30C14"/>
    <w:rsid w:val="00A66E9D"/>
    <w:rsid w:val="00A805A5"/>
    <w:rsid w:val="00A80DD4"/>
    <w:rsid w:val="00A83D74"/>
    <w:rsid w:val="00AA11DE"/>
    <w:rsid w:val="00AD3F60"/>
    <w:rsid w:val="00AD47B5"/>
    <w:rsid w:val="00AD4CB2"/>
    <w:rsid w:val="00AD4E3E"/>
    <w:rsid w:val="00AD53D2"/>
    <w:rsid w:val="00B16CB9"/>
    <w:rsid w:val="00B2439B"/>
    <w:rsid w:val="00B4266B"/>
    <w:rsid w:val="00B50234"/>
    <w:rsid w:val="00B5115E"/>
    <w:rsid w:val="00BB4F17"/>
    <w:rsid w:val="00BC1D45"/>
    <w:rsid w:val="00BD01D9"/>
    <w:rsid w:val="00BE3D93"/>
    <w:rsid w:val="00BE51FC"/>
    <w:rsid w:val="00BE6F6C"/>
    <w:rsid w:val="00C116C6"/>
    <w:rsid w:val="00C133CE"/>
    <w:rsid w:val="00C2024C"/>
    <w:rsid w:val="00C25E3A"/>
    <w:rsid w:val="00C45FF8"/>
    <w:rsid w:val="00C54DCC"/>
    <w:rsid w:val="00C939EE"/>
    <w:rsid w:val="00CA7117"/>
    <w:rsid w:val="00CB4A4B"/>
    <w:rsid w:val="00CB5D0F"/>
    <w:rsid w:val="00CC5E6A"/>
    <w:rsid w:val="00CD02DB"/>
    <w:rsid w:val="00CD1EDB"/>
    <w:rsid w:val="00CE1341"/>
    <w:rsid w:val="00CE36FF"/>
    <w:rsid w:val="00CE5503"/>
    <w:rsid w:val="00CF053E"/>
    <w:rsid w:val="00D008CE"/>
    <w:rsid w:val="00D0182A"/>
    <w:rsid w:val="00D029B0"/>
    <w:rsid w:val="00D05C87"/>
    <w:rsid w:val="00D1192C"/>
    <w:rsid w:val="00D13D12"/>
    <w:rsid w:val="00D5514E"/>
    <w:rsid w:val="00D64288"/>
    <w:rsid w:val="00D707CA"/>
    <w:rsid w:val="00D8419A"/>
    <w:rsid w:val="00D9037C"/>
    <w:rsid w:val="00D91BBA"/>
    <w:rsid w:val="00DD6928"/>
    <w:rsid w:val="00DE335B"/>
    <w:rsid w:val="00DE6E87"/>
    <w:rsid w:val="00DF2A6D"/>
    <w:rsid w:val="00DF2EB4"/>
    <w:rsid w:val="00DF7D9A"/>
    <w:rsid w:val="00E3231C"/>
    <w:rsid w:val="00E36269"/>
    <w:rsid w:val="00E37C99"/>
    <w:rsid w:val="00E40E61"/>
    <w:rsid w:val="00E44564"/>
    <w:rsid w:val="00E55AC2"/>
    <w:rsid w:val="00E60180"/>
    <w:rsid w:val="00E77AFB"/>
    <w:rsid w:val="00E851B4"/>
    <w:rsid w:val="00E8660B"/>
    <w:rsid w:val="00E965B6"/>
    <w:rsid w:val="00EA13B7"/>
    <w:rsid w:val="00EB0C3C"/>
    <w:rsid w:val="00EE5A37"/>
    <w:rsid w:val="00EF08A0"/>
    <w:rsid w:val="00EF190D"/>
    <w:rsid w:val="00F161D4"/>
    <w:rsid w:val="00F21F38"/>
    <w:rsid w:val="00F23F29"/>
    <w:rsid w:val="00F32DE1"/>
    <w:rsid w:val="00F32E6A"/>
    <w:rsid w:val="00F357FF"/>
    <w:rsid w:val="00F404EB"/>
    <w:rsid w:val="00F43A6F"/>
    <w:rsid w:val="00F44B8F"/>
    <w:rsid w:val="00F56B5D"/>
    <w:rsid w:val="00F628DD"/>
    <w:rsid w:val="00F66223"/>
    <w:rsid w:val="00F72D32"/>
    <w:rsid w:val="00F87189"/>
    <w:rsid w:val="00FC6C0D"/>
    <w:rsid w:val="00FF22EE"/>
    <w:rsid w:val="00FF3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2BB76"/>
  <w15:docId w15:val="{7FA7FCAD-F963-41BE-81DA-806AB7AA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D91"/>
    <w:pPr>
      <w:jc w:val="both"/>
    </w:pPr>
    <w:rPr>
      <w:rFonts w:ascii="Calibri" w:eastAsia="宋体" w:hAnsi="Calibri" w:cs="Calibri"/>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022E8"/>
    <w:pPr>
      <w:widowControl w:val="0"/>
      <w:tabs>
        <w:tab w:val="center" w:pos="4153"/>
        <w:tab w:val="right" w:pos="8306"/>
      </w:tabs>
      <w:snapToGrid w:val="0"/>
      <w:jc w:val="left"/>
    </w:pPr>
    <w:rPr>
      <w:rFonts w:ascii="Times New Roman" w:hAnsi="Times New Roman" w:cs="Times New Roman"/>
      <w:kern w:val="2"/>
      <w:sz w:val="18"/>
      <w:szCs w:val="18"/>
    </w:rPr>
  </w:style>
  <w:style w:type="character" w:customStyle="1" w:styleId="a4">
    <w:name w:val="页脚 字符"/>
    <w:basedOn w:val="a0"/>
    <w:link w:val="a3"/>
    <w:rsid w:val="003022E8"/>
    <w:rPr>
      <w:rFonts w:ascii="Times New Roman" w:eastAsia="宋体" w:hAnsi="Times New Roman" w:cs="Times New Roman"/>
      <w:sz w:val="18"/>
      <w:szCs w:val="18"/>
    </w:rPr>
  </w:style>
  <w:style w:type="character" w:styleId="a5">
    <w:name w:val="page number"/>
    <w:basedOn w:val="a0"/>
    <w:rsid w:val="003022E8"/>
  </w:style>
  <w:style w:type="paragraph" w:customStyle="1" w:styleId="CHSglIndBody">
    <w:name w:val="CH Sgl Ind Body"/>
    <w:basedOn w:val="a"/>
    <w:rsid w:val="003022E8"/>
    <w:pPr>
      <w:spacing w:after="240"/>
      <w:ind w:firstLine="720"/>
      <w:jc w:val="left"/>
    </w:pPr>
    <w:rPr>
      <w:rFonts w:ascii="Times New Roman" w:hAnsi="Times New Roman" w:cs="Times New Roman"/>
      <w:sz w:val="24"/>
      <w:szCs w:val="24"/>
      <w:lang w:eastAsia="en-US"/>
    </w:rPr>
  </w:style>
  <w:style w:type="paragraph" w:styleId="a6">
    <w:name w:val="header"/>
    <w:basedOn w:val="a"/>
    <w:link w:val="a7"/>
    <w:rsid w:val="003022E8"/>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character" w:customStyle="1" w:styleId="a7">
    <w:name w:val="页眉 字符"/>
    <w:basedOn w:val="a0"/>
    <w:link w:val="a6"/>
    <w:rsid w:val="003022E8"/>
    <w:rPr>
      <w:rFonts w:ascii="Times New Roman" w:eastAsia="宋体" w:hAnsi="Times New Roman" w:cs="Times New Roman"/>
      <w:sz w:val="18"/>
      <w:szCs w:val="18"/>
    </w:rPr>
  </w:style>
  <w:style w:type="character" w:styleId="a8">
    <w:name w:val="Hyperlink"/>
    <w:uiPriority w:val="99"/>
    <w:unhideWhenUsed/>
    <w:rsid w:val="003022E8"/>
    <w:rPr>
      <w:color w:val="0000FF"/>
      <w:u w:val="single"/>
    </w:rPr>
  </w:style>
  <w:style w:type="paragraph" w:styleId="a9">
    <w:name w:val="Plain Text"/>
    <w:basedOn w:val="a"/>
    <w:link w:val="aa"/>
    <w:uiPriority w:val="99"/>
    <w:rsid w:val="003022E8"/>
    <w:pPr>
      <w:widowControl w:val="0"/>
    </w:pPr>
    <w:rPr>
      <w:rFonts w:ascii="宋体" w:hAnsi="Courier New" w:cs="Times New Roman"/>
      <w:kern w:val="2"/>
    </w:rPr>
  </w:style>
  <w:style w:type="character" w:customStyle="1" w:styleId="aa">
    <w:name w:val="纯文本 字符"/>
    <w:basedOn w:val="a0"/>
    <w:link w:val="a9"/>
    <w:uiPriority w:val="99"/>
    <w:rsid w:val="003022E8"/>
    <w:rPr>
      <w:rFonts w:ascii="宋体" w:eastAsia="宋体" w:hAnsi="Courier New" w:cs="Times New Roman"/>
      <w:szCs w:val="21"/>
    </w:rPr>
  </w:style>
  <w:style w:type="paragraph" w:styleId="ab">
    <w:name w:val="Normal (Web)"/>
    <w:basedOn w:val="a"/>
    <w:uiPriority w:val="99"/>
    <w:unhideWhenUsed/>
    <w:rsid w:val="003022E8"/>
    <w:pPr>
      <w:spacing w:before="100" w:beforeAutospacing="1" w:after="100" w:afterAutospacing="1"/>
      <w:jc w:val="left"/>
    </w:pPr>
    <w:rPr>
      <w:rFonts w:ascii="宋体" w:hAnsi="宋体" w:cs="宋体"/>
      <w:sz w:val="24"/>
      <w:szCs w:val="24"/>
    </w:rPr>
  </w:style>
  <w:style w:type="character" w:styleId="ac">
    <w:name w:val="annotation reference"/>
    <w:basedOn w:val="a0"/>
    <w:uiPriority w:val="99"/>
    <w:semiHidden/>
    <w:unhideWhenUsed/>
    <w:rsid w:val="003022E8"/>
    <w:rPr>
      <w:sz w:val="21"/>
      <w:szCs w:val="21"/>
    </w:rPr>
  </w:style>
  <w:style w:type="paragraph" w:styleId="ad">
    <w:name w:val="annotation text"/>
    <w:basedOn w:val="a"/>
    <w:link w:val="ae"/>
    <w:uiPriority w:val="99"/>
    <w:semiHidden/>
    <w:unhideWhenUsed/>
    <w:rsid w:val="003022E8"/>
    <w:pPr>
      <w:widowControl w:val="0"/>
      <w:jc w:val="left"/>
    </w:pPr>
    <w:rPr>
      <w:rFonts w:ascii="Times New Roman" w:hAnsi="Times New Roman" w:cs="Times New Roman"/>
      <w:kern w:val="2"/>
      <w:szCs w:val="24"/>
    </w:rPr>
  </w:style>
  <w:style w:type="character" w:customStyle="1" w:styleId="ae">
    <w:name w:val="批注文字 字符"/>
    <w:basedOn w:val="a0"/>
    <w:link w:val="ad"/>
    <w:uiPriority w:val="99"/>
    <w:semiHidden/>
    <w:rsid w:val="003022E8"/>
    <w:rPr>
      <w:rFonts w:ascii="Times New Roman" w:eastAsia="宋体" w:hAnsi="Times New Roman" w:cs="Times New Roman"/>
      <w:szCs w:val="24"/>
    </w:rPr>
  </w:style>
  <w:style w:type="paragraph" w:styleId="af">
    <w:name w:val="Balloon Text"/>
    <w:basedOn w:val="a"/>
    <w:link w:val="af0"/>
    <w:uiPriority w:val="99"/>
    <w:semiHidden/>
    <w:unhideWhenUsed/>
    <w:rsid w:val="003022E8"/>
    <w:rPr>
      <w:sz w:val="18"/>
      <w:szCs w:val="18"/>
    </w:rPr>
  </w:style>
  <w:style w:type="character" w:customStyle="1" w:styleId="af0">
    <w:name w:val="批注框文本 字符"/>
    <w:basedOn w:val="a0"/>
    <w:link w:val="af"/>
    <w:uiPriority w:val="99"/>
    <w:semiHidden/>
    <w:rsid w:val="003022E8"/>
    <w:rPr>
      <w:rFonts w:ascii="Calibri" w:eastAsia="宋体" w:hAnsi="Calibri" w:cs="Calibri"/>
      <w:kern w:val="0"/>
      <w:sz w:val="18"/>
      <w:szCs w:val="18"/>
    </w:rPr>
  </w:style>
  <w:style w:type="paragraph" w:styleId="af1">
    <w:name w:val="annotation subject"/>
    <w:basedOn w:val="ad"/>
    <w:next w:val="ad"/>
    <w:link w:val="af2"/>
    <w:uiPriority w:val="99"/>
    <w:semiHidden/>
    <w:unhideWhenUsed/>
    <w:rsid w:val="00B2439B"/>
    <w:pPr>
      <w:widowControl/>
    </w:pPr>
    <w:rPr>
      <w:rFonts w:ascii="Calibri" w:hAnsi="Calibri" w:cs="Calibri"/>
      <w:b/>
      <w:bCs/>
      <w:kern w:val="0"/>
      <w:szCs w:val="21"/>
    </w:rPr>
  </w:style>
  <w:style w:type="character" w:customStyle="1" w:styleId="af2">
    <w:name w:val="批注主题 字符"/>
    <w:basedOn w:val="ae"/>
    <w:link w:val="af1"/>
    <w:uiPriority w:val="99"/>
    <w:semiHidden/>
    <w:rsid w:val="00B2439B"/>
    <w:rPr>
      <w:rFonts w:ascii="Calibri" w:eastAsia="宋体" w:hAnsi="Calibri" w:cs="Calibri"/>
      <w:b/>
      <w:bCs/>
      <w:kern w:val="0"/>
      <w:szCs w:val="21"/>
    </w:rPr>
  </w:style>
  <w:style w:type="paragraph" w:styleId="af3">
    <w:name w:val="List Paragraph"/>
    <w:basedOn w:val="a"/>
    <w:uiPriority w:val="34"/>
    <w:qFormat/>
    <w:rsid w:val="001E252A"/>
    <w:pPr>
      <w:ind w:firstLineChars="200" w:firstLine="420"/>
    </w:pPr>
  </w:style>
  <w:style w:type="paragraph" w:styleId="af4">
    <w:name w:val="No Spacing"/>
    <w:link w:val="af5"/>
    <w:uiPriority w:val="1"/>
    <w:qFormat/>
    <w:rsid w:val="005B218A"/>
    <w:rPr>
      <w:kern w:val="0"/>
      <w:sz w:val="22"/>
    </w:rPr>
  </w:style>
  <w:style w:type="character" w:customStyle="1" w:styleId="af5">
    <w:name w:val="无间隔 字符"/>
    <w:basedOn w:val="a0"/>
    <w:link w:val="af4"/>
    <w:uiPriority w:val="1"/>
    <w:rsid w:val="005B218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568222">
      <w:bodyDiv w:val="1"/>
      <w:marLeft w:val="0"/>
      <w:marRight w:val="0"/>
      <w:marTop w:val="0"/>
      <w:marBottom w:val="0"/>
      <w:divBdr>
        <w:top w:val="none" w:sz="0" w:space="0" w:color="auto"/>
        <w:left w:val="none" w:sz="0" w:space="0" w:color="auto"/>
        <w:bottom w:val="none" w:sz="0" w:space="0" w:color="auto"/>
        <w:right w:val="none" w:sz="0" w:space="0" w:color="auto"/>
      </w:divBdr>
    </w:div>
    <w:div w:id="1525054196">
      <w:bodyDiv w:val="1"/>
      <w:marLeft w:val="0"/>
      <w:marRight w:val="0"/>
      <w:marTop w:val="0"/>
      <w:marBottom w:val="0"/>
      <w:divBdr>
        <w:top w:val="none" w:sz="0" w:space="0" w:color="auto"/>
        <w:left w:val="none" w:sz="0" w:space="0" w:color="auto"/>
        <w:bottom w:val="none" w:sz="0" w:space="0" w:color="auto"/>
        <w:right w:val="none" w:sz="0" w:space="0" w:color="auto"/>
      </w:divBdr>
    </w:div>
    <w:div w:id="1619408126">
      <w:bodyDiv w:val="1"/>
      <w:marLeft w:val="0"/>
      <w:marRight w:val="0"/>
      <w:marTop w:val="0"/>
      <w:marBottom w:val="0"/>
      <w:divBdr>
        <w:top w:val="none" w:sz="0" w:space="0" w:color="auto"/>
        <w:left w:val="none" w:sz="0" w:space="0" w:color="auto"/>
        <w:bottom w:val="none" w:sz="0" w:space="0" w:color="auto"/>
        <w:right w:val="none" w:sz="0" w:space="0" w:color="auto"/>
      </w:divBdr>
    </w:div>
    <w:div w:id="2021344908">
      <w:bodyDiv w:val="1"/>
      <w:marLeft w:val="0"/>
      <w:marRight w:val="0"/>
      <w:marTop w:val="0"/>
      <w:marBottom w:val="0"/>
      <w:divBdr>
        <w:top w:val="none" w:sz="0" w:space="0" w:color="auto"/>
        <w:left w:val="none" w:sz="0" w:space="0" w:color="auto"/>
        <w:bottom w:val="none" w:sz="0" w:space="0" w:color="auto"/>
        <w:right w:val="none" w:sz="0" w:space="0" w:color="auto"/>
      </w:divBdr>
    </w:div>
    <w:div w:id="203746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tifraud@minthgroup.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udit@minth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6fa3fae-d927-4b6e-8c79-1268dfdafa1d"/>
    <Category xmlns="e90b8078-7ce6-4c8d-8599-39166000ea91">合同范本</Category>
    <_dlc_DocId xmlns="34a65c9e-2eb9-4f8d-8860-61efb0820e10">MINTH-183-210</_dlc_DocId>
    <_dlc_DocIdUrl xmlns="34a65c9e-2eb9-4f8d-8860-61efb0820e10">
      <Url>http://ice.minth.intra/Portal/PurchasingCenter/_layouts/DocIdRedir.aspx?ID=MINTH-183-210</Url>
      <Description>MINTH-183-210</Description>
    </_dlc_DocIdUrl>
    <EN_Name1 xmlns="46fa3fae-d927-4b6e-8c79-1268dfdafa1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27EB26C4E8A5B49BE037F02DDB171D0" ma:contentTypeVersion="4" ma:contentTypeDescription="Create a new document." ma:contentTypeScope="" ma:versionID="a7fca9ae38b7f200fa76350f5d66d381">
  <xsd:schema xmlns:xsd="http://www.w3.org/2001/XMLSchema" xmlns:xs="http://www.w3.org/2001/XMLSchema" xmlns:p="http://schemas.microsoft.com/office/2006/metadata/properties" xmlns:ns2="34a65c9e-2eb9-4f8d-8860-61efb0820e10" xmlns:ns3="46fa3fae-d927-4b6e-8c79-1268dfdafa1d" xmlns:ns4="e90b8078-7ce6-4c8d-8599-39166000ea91" targetNamespace="http://schemas.microsoft.com/office/2006/metadata/properties" ma:root="true" ma:fieldsID="aef67c284ce382967951151dd15b3d43" ns2:_="" ns3:_="" ns4:_="">
    <xsd:import namespace="34a65c9e-2eb9-4f8d-8860-61efb0820e10"/>
    <xsd:import namespace="46fa3fae-d927-4b6e-8c79-1268dfdafa1d"/>
    <xsd:import namespace="e90b8078-7ce6-4c8d-8599-39166000ea91"/>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Category" minOccurs="0"/>
                <xsd:element ref="ns3:EN_Nam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65c9e-2eb9-4f8d-8860-61efb0820e10"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fa3fae-d927-4b6e-8c79-1268dfdafa1d"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fbe43f9f-ce2d-46e6-bf3a-e97df6a89e44}" ma:internalName="TaxCatchAll" ma:showField="CatchAllData" ma:web="46fa3fae-d927-4b6e-8c79-1268dfdafa1d">
      <xsd:complexType>
        <xsd:complexContent>
          <xsd:extension base="dms:MultiChoiceLookup">
            <xsd:sequence>
              <xsd:element name="Value" type="dms:Lookup" maxOccurs="unbounded" minOccurs="0" nillable="true"/>
            </xsd:sequence>
          </xsd:extension>
        </xsd:complexContent>
      </xsd:complexType>
    </xsd:element>
    <xsd:element name="EN_Name1" ma:index="13" nillable="true" ma:displayName="EN_Name" ma:internalName="EN_Name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b8078-7ce6-4c8d-8599-39166000ea91" elementFormDefault="qualified">
    <xsd:import namespace="http://schemas.microsoft.com/office/2006/documentManagement/types"/>
    <xsd:import namespace="http://schemas.microsoft.com/office/infopath/2007/PartnerControls"/>
    <xsd:element name="Category" ma:index="12" nillable="true" ma:displayName="Category" ma:default="合同范本" ma:format="Dropdown" ma:internalName="Category">
      <xsd:simpleType>
        <xsd:restriction base="dms:Choice">
          <xsd:enumeration value="合同范本"/>
          <xsd:enumeration value="组织信息"/>
          <xsd:enumeration value="培训资料"/>
          <xsd:enumeration value="市场动态"/>
          <xsd:enumeration value="管理程序"/>
          <xsd:enumeration value="最新发布"/>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33CD85-89D1-46E6-A471-3DFCFD3ABACC}">
  <ds:schemaRefs>
    <ds:schemaRef ds:uri="http://schemas.microsoft.com/office/2006/metadata/properties"/>
    <ds:schemaRef ds:uri="http://schemas.microsoft.com/office/infopath/2007/PartnerControls"/>
    <ds:schemaRef ds:uri="46fa3fae-d927-4b6e-8c79-1268dfdafa1d"/>
    <ds:schemaRef ds:uri="e90b8078-7ce6-4c8d-8599-39166000ea91"/>
    <ds:schemaRef ds:uri="34a65c9e-2eb9-4f8d-8860-61efb0820e10"/>
  </ds:schemaRefs>
</ds:datastoreItem>
</file>

<file path=customXml/itemProps3.xml><?xml version="1.0" encoding="utf-8"?>
<ds:datastoreItem xmlns:ds="http://schemas.openxmlformats.org/officeDocument/2006/customXml" ds:itemID="{9DC4DFF8-9728-4F8D-9395-E6DD045C6A12}">
  <ds:schemaRefs>
    <ds:schemaRef ds:uri="http://schemas.microsoft.com/sharepoint/events"/>
  </ds:schemaRefs>
</ds:datastoreItem>
</file>

<file path=customXml/itemProps4.xml><?xml version="1.0" encoding="utf-8"?>
<ds:datastoreItem xmlns:ds="http://schemas.openxmlformats.org/officeDocument/2006/customXml" ds:itemID="{7A8528B8-077B-4802-AFAF-37673B66A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65c9e-2eb9-4f8d-8860-61efb0820e10"/>
    <ds:schemaRef ds:uri="46fa3fae-d927-4b6e-8c79-1268dfdafa1d"/>
    <ds:schemaRef ds:uri="e90b8078-7ce6-4c8d-8599-39166000e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16346C-CC46-4594-842E-0DEAE4103E68}">
  <ds:schemaRefs>
    <ds:schemaRef ds:uri="http://schemas.microsoft.com/sharepoint/v3/contenttype/forms"/>
  </ds:schemaRefs>
</ds:datastoreItem>
</file>

<file path=customXml/itemProps6.xml><?xml version="1.0" encoding="utf-8"?>
<ds:datastoreItem xmlns:ds="http://schemas.openxmlformats.org/officeDocument/2006/customXml" ds:itemID="{E39946D1-9237-45D8-A6B3-D444DB5B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9</Pages>
  <Words>1388</Words>
  <Characters>7914</Characters>
  <Application>Microsoft Office Word</Application>
  <DocSecurity>0</DocSecurity>
  <Lines>65</Lines>
  <Paragraphs>18</Paragraphs>
  <ScaleCrop>false</ScaleCrop>
  <Company>Microsoft</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MINTH采购通则</dc:title>
  <dc:subject>敏实集团2014版</dc:subject>
  <dc:creator>敏实集团</dc:creator>
  <cp:lastModifiedBy>Gu, Lingtao</cp:lastModifiedBy>
  <cp:revision>20</cp:revision>
  <cp:lastPrinted>2022-10-28T01:39:00Z</cp:lastPrinted>
  <dcterms:created xsi:type="dcterms:W3CDTF">2022-10-19T08:21:00Z</dcterms:created>
  <dcterms:modified xsi:type="dcterms:W3CDTF">2022-10-28T03:03:00Z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0x010100327EB26C4E8A5B49BE037F02DDB171D0</vt:lpwstr>
  </property>
  <property fmtid="{D5CDD505-2E9C-101B-9397-08002B2CF9AE}" pid="3" name="_dlc_DocIdItemGuid">
    <vt:lpwstr>2446e802-9601-4b84-991e-6314d63cf64d</vt:lpwstr>
  </property>
</Properties>
</file>